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102" w:rsidRPr="00BF3102" w:rsidRDefault="00BF3102" w:rsidP="00BF3102">
      <w:pPr>
        <w:autoSpaceDE w:val="0"/>
        <w:autoSpaceDN w:val="0"/>
        <w:adjustRightInd w:val="0"/>
        <w:spacing w:after="0" w:line="240" w:lineRule="auto"/>
        <w:jc w:val="center"/>
        <w:rPr>
          <w:rFonts w:ascii="Calibri" w:eastAsia="Calibri" w:hAnsi="Calibri" w:cs="Calibri"/>
          <w:b/>
          <w:color w:val="000000"/>
          <w:sz w:val="24"/>
          <w:szCs w:val="24"/>
        </w:rPr>
      </w:pPr>
      <w:bookmarkStart w:id="0" w:name="_GoBack"/>
      <w:bookmarkEnd w:id="0"/>
      <w:r>
        <w:rPr>
          <w:rFonts w:ascii="Times New Roman" w:eastAsia="Times New Roman" w:hAnsi="Times New Roman" w:cs="Times New Roman"/>
          <w:noProof/>
          <w:sz w:val="24"/>
          <w:szCs w:val="24"/>
          <w:lang w:eastAsia="it-IT"/>
        </w:rPr>
        <mc:AlternateContent>
          <mc:Choice Requires="wps">
            <w:drawing>
              <wp:anchor distT="0" distB="0" distL="114300" distR="114300" simplePos="0" relativeHeight="251659264" behindDoc="0" locked="0" layoutInCell="1" allowOverlap="1">
                <wp:simplePos x="0" y="0"/>
                <wp:positionH relativeFrom="column">
                  <wp:posOffset>4699635</wp:posOffset>
                </wp:positionH>
                <wp:positionV relativeFrom="paragraph">
                  <wp:posOffset>-490220</wp:posOffset>
                </wp:positionV>
                <wp:extent cx="1600200" cy="409575"/>
                <wp:effectExtent l="0" t="0" r="0" b="9525"/>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0" cy="409575"/>
                        </a:xfrm>
                        <a:prstGeom prst="rect">
                          <a:avLst/>
                        </a:prstGeom>
                        <a:solidFill>
                          <a:sysClr val="window" lastClr="FFFFFF"/>
                        </a:solidFill>
                        <a:ln w="6350">
                          <a:noFill/>
                        </a:ln>
                        <a:effectLst/>
                      </wps:spPr>
                      <wps:txbx>
                        <w:txbxContent>
                          <w:p w:rsidR="00BF3102" w:rsidRPr="00A70BBD" w:rsidRDefault="00BF3102" w:rsidP="00BF3102">
                            <w:pPr>
                              <w:rPr>
                                <w:b/>
                                <w:bCs/>
                              </w:rPr>
                            </w:pPr>
                            <w:r w:rsidRPr="00A70BBD">
                              <w:rPr>
                                <w:b/>
                                <w:bCs/>
                              </w:rPr>
                              <w:t xml:space="preserve">“MODELLO </w:t>
                            </w:r>
                            <w:r>
                              <w:rPr>
                                <w:b/>
                                <w:bCs/>
                              </w:rPr>
                              <w:t>G</w:t>
                            </w:r>
                            <w:r w:rsidRPr="00A70BBD">
                              <w:rPr>
                                <w:b/>
                                <w:bCs/>
                              </w:rPr>
                              <w:t>”</w:t>
                            </w:r>
                          </w:p>
                          <w:p w:rsidR="00BF3102" w:rsidRDefault="00BF3102" w:rsidP="00BF310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left:0;text-align:left;margin-left:370.05pt;margin-top:-38.6pt;width:126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" fillcolor="window" stroked="f" strokeweight=".5pt">
                <v:path arrowok="t"/>
                <v:textbox>
                  <w:txbxContent>
                    <w:p w:rsidR="00BF3102" w:rsidRPr="00A70BBD" w:rsidRDefault="00BF3102" w:rsidP="00BF3102">
                      <w:pPr>
                        <w:rPr>
                          <w:b/>
                          <w:bCs/>
                        </w:rPr>
                      </w:pPr>
                      <w:r w:rsidRPr="00A70BBD">
                        <w:rPr>
                          <w:b/>
                          <w:bCs/>
                        </w:rPr>
                        <w:t xml:space="preserve">“MODELLO </w:t>
                      </w:r>
                      <w:r>
                        <w:rPr>
                          <w:b/>
                          <w:bCs/>
                        </w:rPr>
                        <w:t>G</w:t>
                      </w:r>
                      <w:r w:rsidRPr="00A70BBD">
                        <w:rPr>
                          <w:b/>
                          <w:bCs/>
                        </w:rPr>
                        <w:t>”</w:t>
                      </w:r>
                    </w:p>
                    <w:p w:rsidR="00BF3102" w:rsidRDefault="00BF3102" w:rsidP="00BF3102"/>
                  </w:txbxContent>
                </v:textbox>
              </v:shape>
            </w:pict>
          </mc:Fallback>
        </mc:AlternateContent>
      </w:r>
      <w:r w:rsidRPr="00BF3102">
        <w:rPr>
          <w:rFonts w:ascii="Calibri" w:eastAsia="Calibri" w:hAnsi="Calibri" w:cs="Calibri"/>
          <w:b/>
          <w:color w:val="000000"/>
          <w:sz w:val="24"/>
          <w:szCs w:val="24"/>
        </w:rPr>
        <w:t>INFORMATIVA SUL TRATTAMENTO DEI DATI PERSONALI</w:t>
      </w:r>
    </w:p>
    <w:p w:rsidR="00BF3102" w:rsidRPr="00BF3102" w:rsidRDefault="00BF3102" w:rsidP="00BF3102">
      <w:pPr>
        <w:autoSpaceDE w:val="0"/>
        <w:autoSpaceDN w:val="0"/>
        <w:adjustRightInd w:val="0"/>
        <w:spacing w:after="0" w:line="240" w:lineRule="auto"/>
        <w:jc w:val="both"/>
        <w:rPr>
          <w:rFonts w:ascii="Calibri" w:eastAsia="Calibri" w:hAnsi="Calibri" w:cs="Calibri"/>
          <w:b/>
          <w:color w:val="000000"/>
          <w:sz w:val="24"/>
          <w:szCs w:val="24"/>
        </w:rPr>
      </w:pPr>
    </w:p>
    <w:p w:rsidR="00BF3102" w:rsidRPr="00BF3102" w:rsidRDefault="00BF3102" w:rsidP="00BF3102">
      <w:pPr>
        <w:autoSpaceDE w:val="0"/>
        <w:autoSpaceDN w:val="0"/>
        <w:adjustRightInd w:val="0"/>
        <w:spacing w:after="0" w:line="240" w:lineRule="auto"/>
        <w:jc w:val="both"/>
        <w:rPr>
          <w:rFonts w:ascii="Calibri" w:eastAsia="Calibri" w:hAnsi="Calibri" w:cs="Calibri"/>
          <w:b/>
          <w:color w:val="000000"/>
          <w:sz w:val="24"/>
          <w:szCs w:val="24"/>
        </w:rPr>
      </w:pPr>
      <w:r w:rsidRPr="00BF3102">
        <w:rPr>
          <w:rFonts w:ascii="Calibri" w:eastAsia="Calibri" w:hAnsi="Calibri" w:cs="Calibri"/>
          <w:b/>
          <w:color w:val="000000"/>
          <w:sz w:val="24"/>
          <w:szCs w:val="24"/>
        </w:rPr>
        <w:t>(Artt. 13 e 14 del Regolamento UE 2016/679 del Consiglio e del Parlamento Europeo del 27 Aprile 2016 e Decreto legislativo n. 101 del 10 Agosto 2018).</w:t>
      </w:r>
    </w:p>
    <w:p w:rsidR="00BF3102" w:rsidRPr="00BF3102" w:rsidRDefault="00BF3102" w:rsidP="00BF3102">
      <w:pPr>
        <w:autoSpaceDE w:val="0"/>
        <w:autoSpaceDN w:val="0"/>
        <w:adjustRightInd w:val="0"/>
        <w:spacing w:after="0" w:line="240" w:lineRule="auto"/>
        <w:jc w:val="both"/>
        <w:rPr>
          <w:rFonts w:ascii="Calibri" w:eastAsia="Calibri" w:hAnsi="Calibri" w:cs="Calibri"/>
          <w:color w:val="000000"/>
          <w:sz w:val="24"/>
          <w:szCs w:val="24"/>
        </w:rPr>
      </w:pPr>
      <w:r w:rsidRPr="00BF3102">
        <w:rPr>
          <w:rFonts w:ascii="Calibri" w:eastAsia="Calibri" w:hAnsi="Calibri" w:cs="Calibri"/>
          <w:b/>
          <w:color w:val="000000"/>
          <w:sz w:val="24"/>
          <w:szCs w:val="24"/>
        </w:rPr>
        <w:br/>
      </w:r>
      <w:r w:rsidRPr="00BF3102">
        <w:rPr>
          <w:rFonts w:ascii="Calibri" w:eastAsia="Calibri" w:hAnsi="Calibri" w:cs="Calibri"/>
          <w:color w:val="000000"/>
          <w:sz w:val="24"/>
          <w:szCs w:val="24"/>
        </w:rPr>
        <w:t>Ai sensi degli artt.13 e 14 del Regolamento UE 2016/679 (in breve GDPR) in materia di protezione delle persone fisiche con riguardo al trattamento dei dati personali, nonché alla libera circolazione di tali dati, il cui conferimento è richiesto per l’esecuzione della presente domanda, nonché in ottemperanza al decreto legislativo n. 101 del 10 Agosto 2018 recante “Disposizioni per l'adeguamento della normativa nazionale alle disposizioni del GDPR”, si precisa che:</w:t>
      </w:r>
    </w:p>
    <w:p w:rsidR="00BF3102" w:rsidRPr="00BF3102" w:rsidRDefault="00BF3102" w:rsidP="00BF3102">
      <w:pPr>
        <w:autoSpaceDE w:val="0"/>
        <w:autoSpaceDN w:val="0"/>
        <w:adjustRightInd w:val="0"/>
        <w:spacing w:after="0" w:line="240" w:lineRule="auto"/>
        <w:jc w:val="both"/>
        <w:rPr>
          <w:rFonts w:ascii="Calibri" w:eastAsia="Calibri" w:hAnsi="Calibri" w:cs="Calibri"/>
          <w:color w:val="000000"/>
          <w:sz w:val="24"/>
          <w:szCs w:val="24"/>
        </w:rPr>
      </w:pPr>
      <w:r w:rsidRPr="00BF3102">
        <w:rPr>
          <w:rFonts w:ascii="Calibri" w:eastAsia="Calibri" w:hAnsi="Calibri" w:cs="Calibri"/>
          <w:color w:val="000000"/>
          <w:sz w:val="24"/>
          <w:szCs w:val="24"/>
        </w:rPr>
        <w:br/>
        <w:t>1) Le finalità di trattamento dei dati personali sono:</w:t>
      </w:r>
    </w:p>
    <w:p w:rsidR="00BF3102" w:rsidRPr="00BF3102" w:rsidRDefault="00BF3102" w:rsidP="00BF3102">
      <w:pPr>
        <w:numPr>
          <w:ilvl w:val="0"/>
          <w:numId w:val="1"/>
        </w:numPr>
        <w:suppressAutoHyphens/>
        <w:spacing w:after="160" w:line="252" w:lineRule="auto"/>
        <w:ind w:left="709" w:hanging="401"/>
        <w:contextualSpacing/>
        <w:jc w:val="both"/>
        <w:rPr>
          <w:rFonts w:ascii="Calibri" w:eastAsia="Calibri" w:hAnsi="Calibri" w:cs="Calibri"/>
          <w:color w:val="000000"/>
          <w:sz w:val="24"/>
          <w:szCs w:val="24"/>
        </w:rPr>
      </w:pPr>
      <w:r w:rsidRPr="00BF3102">
        <w:rPr>
          <w:rFonts w:ascii="Calibri" w:eastAsia="Calibri" w:hAnsi="Calibri" w:cs="Calibri"/>
          <w:sz w:val="24"/>
          <w:szCs w:val="24"/>
        </w:rPr>
        <w:t xml:space="preserve">lo svolgimento degli obblighi derivanti dal </w:t>
      </w:r>
      <w:r w:rsidRPr="00BF3102">
        <w:rPr>
          <w:rFonts w:ascii="Calibri" w:eastAsia="Calibri" w:hAnsi="Calibri" w:cs="Calibri"/>
          <w:i/>
          <w:sz w:val="24"/>
          <w:szCs w:val="24"/>
        </w:rPr>
        <w:t>rilascio – rinnovo – autoproduzione per l’espletamento delle operazioni/servizi portuali ex. Art. 16 L. 84/94</w:t>
      </w:r>
      <w:r w:rsidRPr="00BF3102">
        <w:rPr>
          <w:rFonts w:ascii="Calibri" w:eastAsia="Calibri" w:hAnsi="Calibri" w:cs="Calibri"/>
          <w:sz w:val="24"/>
          <w:szCs w:val="24"/>
        </w:rPr>
        <w:t>;</w:t>
      </w:r>
    </w:p>
    <w:p w:rsidR="00BF3102" w:rsidRPr="00BF3102" w:rsidRDefault="00BF3102" w:rsidP="00BF3102">
      <w:pPr>
        <w:numPr>
          <w:ilvl w:val="0"/>
          <w:numId w:val="1"/>
        </w:numPr>
        <w:suppressAutoHyphens/>
        <w:spacing w:after="160" w:line="252" w:lineRule="auto"/>
        <w:ind w:left="700" w:hanging="378"/>
        <w:contextualSpacing/>
        <w:jc w:val="both"/>
        <w:rPr>
          <w:rFonts w:ascii="Calibri" w:eastAsia="Calibri" w:hAnsi="Calibri" w:cs="Calibri"/>
          <w:color w:val="000000"/>
          <w:sz w:val="24"/>
          <w:szCs w:val="24"/>
        </w:rPr>
      </w:pPr>
      <w:r w:rsidRPr="00BF3102">
        <w:rPr>
          <w:rFonts w:ascii="Calibri" w:eastAsia="Calibri" w:hAnsi="Calibri" w:cs="Calibri"/>
          <w:sz w:val="24"/>
          <w:szCs w:val="24"/>
        </w:rPr>
        <w:t xml:space="preserve"> gli adempimenti in materia e a quanto stabilito da leggi, contratti e regolamenti aziendali.</w:t>
      </w:r>
    </w:p>
    <w:p w:rsidR="00BF3102" w:rsidRPr="00BF3102" w:rsidRDefault="00BF3102" w:rsidP="00BF3102">
      <w:pPr>
        <w:spacing w:after="160" w:line="252" w:lineRule="auto"/>
        <w:ind w:left="709"/>
        <w:contextualSpacing/>
        <w:jc w:val="both"/>
        <w:rPr>
          <w:rFonts w:ascii="Calibri" w:eastAsia="Calibri" w:hAnsi="Calibri" w:cs="Calibri"/>
          <w:color w:val="000000"/>
          <w:sz w:val="24"/>
          <w:szCs w:val="24"/>
        </w:rPr>
      </w:pPr>
      <w:r w:rsidRPr="00BF3102">
        <w:rPr>
          <w:rFonts w:ascii="Calibri" w:eastAsia="Calibri" w:hAnsi="Calibri" w:cs="Calibri"/>
          <w:color w:val="000000"/>
          <w:sz w:val="24"/>
          <w:szCs w:val="24"/>
        </w:rPr>
        <w:t>Ove il titolare del trattamento intenda trattare i dati personali per una finalità differente da quella per cui essi sono stati raccolti, prima di questo ulteriore trattamento dovrà fornire informazioni specifiche ed attinenti con riguardo alle differenti finalità;</w:t>
      </w:r>
    </w:p>
    <w:p w:rsidR="00BF3102" w:rsidRPr="00BF3102" w:rsidRDefault="00BF3102" w:rsidP="00BF3102">
      <w:pPr>
        <w:spacing w:after="0" w:line="240" w:lineRule="auto"/>
        <w:ind w:left="284" w:hanging="284"/>
        <w:contextualSpacing/>
        <w:jc w:val="both"/>
        <w:rPr>
          <w:rFonts w:ascii="Calibri" w:eastAsia="Calibri" w:hAnsi="Calibri" w:cs="Calibri"/>
          <w:sz w:val="24"/>
          <w:szCs w:val="24"/>
        </w:rPr>
      </w:pPr>
      <w:r w:rsidRPr="00BF3102">
        <w:rPr>
          <w:rFonts w:ascii="Calibri" w:eastAsia="Calibri" w:hAnsi="Calibri" w:cs="Calibri"/>
          <w:sz w:val="24"/>
          <w:szCs w:val="24"/>
        </w:rPr>
        <w:t>2) la base giuridica del trattamento è rappresentata dalla disciplina della L. 84/94 e ss.mm. e ii.;</w:t>
      </w:r>
    </w:p>
    <w:p w:rsidR="00BF3102" w:rsidRPr="00BF3102" w:rsidRDefault="00BF3102" w:rsidP="00BF3102">
      <w:pPr>
        <w:spacing w:after="0" w:line="240" w:lineRule="auto"/>
        <w:ind w:left="284" w:hanging="284"/>
        <w:jc w:val="both"/>
        <w:rPr>
          <w:rFonts w:ascii="Calibri" w:eastAsia="Calibri" w:hAnsi="Calibri" w:cs="Calibri"/>
          <w:color w:val="000000"/>
          <w:sz w:val="24"/>
          <w:szCs w:val="24"/>
        </w:rPr>
      </w:pPr>
      <w:r w:rsidRPr="00BF3102">
        <w:rPr>
          <w:rFonts w:ascii="Calibri" w:eastAsia="Calibri" w:hAnsi="Calibri" w:cs="Calibri"/>
          <w:color w:val="000000"/>
          <w:sz w:val="24"/>
          <w:szCs w:val="24"/>
        </w:rPr>
        <w:t xml:space="preserve">3) il trattamento è realizzato per mezzo di singole operazioni o di un complesso di operazioni, con o senza l’ausilio di strumenti elettronici o automatizzati, con modalità organizzative e con logiche strettamente correlate e limitate alle finalità indicate e comunque mediante procedure idonee a garantirne la riservatezza; esse sono poste in essere esclusivamente dal personale autorizzato dal titolare al trattamento dei dati personali che, all’occorrenza, può utilizzare un software con caratteristiche tali da garantire l’integrità, la disponibilità e la riservatezza dei dati nonché le opportune procedure di archiviazione in sicurezza. Il trattamento dei dati personali non comporta alcuna </w:t>
      </w:r>
      <w:proofErr w:type="spellStart"/>
      <w:r w:rsidRPr="00BF3102">
        <w:rPr>
          <w:rFonts w:ascii="Calibri" w:eastAsia="Calibri" w:hAnsi="Calibri" w:cs="Calibri"/>
          <w:color w:val="000000"/>
          <w:sz w:val="24"/>
          <w:szCs w:val="24"/>
        </w:rPr>
        <w:t>profilazione</w:t>
      </w:r>
      <w:proofErr w:type="spellEnd"/>
      <w:r w:rsidRPr="00BF3102">
        <w:rPr>
          <w:rFonts w:ascii="Calibri" w:eastAsia="Calibri" w:hAnsi="Calibri" w:cs="Calibri"/>
          <w:color w:val="000000"/>
          <w:sz w:val="24"/>
          <w:szCs w:val="24"/>
        </w:rPr>
        <w:t>;</w:t>
      </w:r>
    </w:p>
    <w:p w:rsidR="00BF3102" w:rsidRPr="00BF3102" w:rsidRDefault="00BF3102" w:rsidP="00BF3102">
      <w:pPr>
        <w:spacing w:after="0" w:line="240" w:lineRule="auto"/>
        <w:ind w:left="284" w:hanging="284"/>
        <w:jc w:val="both"/>
        <w:rPr>
          <w:rFonts w:ascii="Calibri" w:eastAsia="Calibri" w:hAnsi="Calibri" w:cs="Calibri"/>
          <w:color w:val="000000"/>
          <w:sz w:val="24"/>
          <w:szCs w:val="24"/>
        </w:rPr>
      </w:pPr>
      <w:r w:rsidRPr="00BF3102">
        <w:rPr>
          <w:rFonts w:ascii="Calibri" w:eastAsia="Calibri" w:hAnsi="Calibri" w:cs="Calibri"/>
          <w:color w:val="000000"/>
          <w:sz w:val="24"/>
          <w:szCs w:val="24"/>
        </w:rPr>
        <w:t xml:space="preserve">4) le categorie di dati personali conferiti, quali ad esempio l’anagrafica, il codice fiscale e la partita </w:t>
      </w:r>
      <w:proofErr w:type="spellStart"/>
      <w:r w:rsidRPr="00BF3102">
        <w:rPr>
          <w:rFonts w:ascii="Calibri" w:eastAsia="Calibri" w:hAnsi="Calibri" w:cs="Calibri"/>
          <w:color w:val="000000"/>
          <w:sz w:val="24"/>
          <w:szCs w:val="24"/>
        </w:rPr>
        <w:t>i.v.a</w:t>
      </w:r>
      <w:proofErr w:type="spellEnd"/>
      <w:r w:rsidRPr="00BF3102">
        <w:rPr>
          <w:rFonts w:ascii="Calibri" w:eastAsia="Calibri" w:hAnsi="Calibri" w:cs="Calibri"/>
          <w:color w:val="000000"/>
          <w:sz w:val="24"/>
          <w:szCs w:val="24"/>
        </w:rPr>
        <w:t xml:space="preserve">., i recapiti telefonici, di posta elettronica e posta elettronica certificata, le qualità personali e le posizioni economiche e giuridiche, appartenenti anche alle categorie di cui all’art. 9 del GDPR, il cui trattamento è autorizzato, sono gestiti in misura non eccedente e comunque pertinente ai fini delle attività sopraindicate; il conferimento dei dati è obbligatorio e l’eventuale rifiuto o il loro parziale o inesatto conferimento, attese le  finalità del trattamento sopra esplicitate, avrà come conseguenza, l'impossibilità di ottenere l’autorizzazione. In particolare sono previsti trattamenti di dati sensibili, quali ad esempio i dati relativi alle condanne penali o altre sanzioni così come sono dichiarati o accertabili tramite gli organi competenti o da registri pubblici. </w:t>
      </w:r>
    </w:p>
    <w:p w:rsidR="00BF3102" w:rsidRPr="00BF3102" w:rsidRDefault="00BF3102" w:rsidP="00BF3102">
      <w:pPr>
        <w:spacing w:after="0" w:line="240" w:lineRule="auto"/>
        <w:ind w:left="284"/>
        <w:jc w:val="both"/>
        <w:rPr>
          <w:rFonts w:ascii="Calibri" w:eastAsia="Calibri" w:hAnsi="Calibri" w:cs="Calibri"/>
          <w:color w:val="000000"/>
          <w:sz w:val="24"/>
          <w:szCs w:val="24"/>
        </w:rPr>
      </w:pPr>
      <w:r w:rsidRPr="00BF3102">
        <w:rPr>
          <w:rFonts w:ascii="Calibri" w:eastAsia="Calibri" w:hAnsi="Calibri" w:cs="Calibri"/>
          <w:color w:val="000000"/>
          <w:sz w:val="24"/>
          <w:szCs w:val="24"/>
        </w:rPr>
        <w:t>Il trattamento consiste nell’accesso, elaborazione, valutazione dei dati per accertare il possesso o il mantenimento dei requisiti per il conferimento di contratti pubblici, secondo le previsioni di legge;</w:t>
      </w:r>
    </w:p>
    <w:p w:rsidR="00BF3102" w:rsidRPr="00BF3102" w:rsidRDefault="00BF3102" w:rsidP="00BF3102">
      <w:pPr>
        <w:spacing w:after="0" w:line="240" w:lineRule="auto"/>
        <w:ind w:left="284" w:hanging="284"/>
        <w:jc w:val="both"/>
        <w:rPr>
          <w:rFonts w:ascii="Calibri" w:eastAsia="Calibri" w:hAnsi="Calibri" w:cs="Calibri"/>
          <w:color w:val="000000"/>
          <w:sz w:val="24"/>
          <w:szCs w:val="24"/>
        </w:rPr>
      </w:pPr>
      <w:r w:rsidRPr="00BF3102">
        <w:rPr>
          <w:rFonts w:ascii="Calibri" w:eastAsia="Calibri" w:hAnsi="Calibri" w:cs="Calibri"/>
          <w:color w:val="000000"/>
          <w:sz w:val="24"/>
          <w:szCs w:val="24"/>
        </w:rPr>
        <w:t xml:space="preserve"> 5) per il raggiungimento delle finalità di cui al punto 1), i dati personali possono essere portati a conoscenza delle persone autorizzate dal titolare, inoltre possono essere comunicati ai soggetti verso i quali la comunicazione sia obbligatoria per legge o per regolamento, o ai soggetti verso i quali la comunicazione sia necessaria in caso di contenzioso; Il trattamento riferito alla comunicazione mediante trasmissione potrà riguardare la comunicazione dei dati ad Enti Pubblici, Organi di Vigilanza e Controllo, Autorità Giudiziaria, Soggetti Interessati e contro interessati;</w:t>
      </w:r>
    </w:p>
    <w:p w:rsidR="00BF3102" w:rsidRPr="00BF3102" w:rsidRDefault="00BF3102" w:rsidP="00BF3102">
      <w:pPr>
        <w:spacing w:after="160" w:line="252" w:lineRule="auto"/>
        <w:ind w:left="284" w:hanging="284"/>
        <w:contextualSpacing/>
        <w:jc w:val="both"/>
        <w:rPr>
          <w:rFonts w:ascii="Calibri" w:eastAsia="Calibri" w:hAnsi="Calibri" w:cs="Calibri"/>
          <w:color w:val="000000"/>
          <w:sz w:val="24"/>
          <w:szCs w:val="24"/>
        </w:rPr>
      </w:pPr>
      <w:r w:rsidRPr="00BF3102">
        <w:rPr>
          <w:rFonts w:ascii="Calibri" w:eastAsia="Calibri" w:hAnsi="Calibri" w:cs="Calibri"/>
          <w:color w:val="000000"/>
          <w:sz w:val="24"/>
          <w:szCs w:val="24"/>
        </w:rPr>
        <w:t>6)</w:t>
      </w:r>
      <w:r w:rsidRPr="00BF3102">
        <w:rPr>
          <w:rFonts w:ascii="Calibri" w:eastAsia="Calibri" w:hAnsi="Calibri" w:cs="Calibri"/>
          <w:color w:val="000000"/>
          <w:sz w:val="24"/>
          <w:szCs w:val="24"/>
        </w:rPr>
        <w:tab/>
        <w:t>i dati non verranno diffusi, salvo quelli per i quali la pubblicazione sia obbligatoria per legge;</w:t>
      </w:r>
    </w:p>
    <w:p w:rsidR="00BF3102" w:rsidRPr="00BF3102" w:rsidRDefault="00BF3102" w:rsidP="00BF3102">
      <w:pPr>
        <w:spacing w:after="160" w:line="252" w:lineRule="auto"/>
        <w:ind w:left="284" w:hanging="284"/>
        <w:contextualSpacing/>
        <w:jc w:val="both"/>
        <w:rPr>
          <w:rFonts w:ascii="Calibri" w:eastAsia="Calibri" w:hAnsi="Calibri" w:cs="Calibri"/>
          <w:sz w:val="24"/>
          <w:szCs w:val="24"/>
        </w:rPr>
      </w:pPr>
      <w:r w:rsidRPr="00BF3102">
        <w:rPr>
          <w:rFonts w:ascii="Calibri" w:eastAsia="Calibri" w:hAnsi="Calibri" w:cs="Calibri"/>
          <w:color w:val="000000"/>
          <w:sz w:val="24"/>
          <w:szCs w:val="24"/>
        </w:rPr>
        <w:lastRenderedPageBreak/>
        <w:t>7)</w:t>
      </w:r>
      <w:r w:rsidRPr="00BF3102">
        <w:rPr>
          <w:rFonts w:ascii="Calibri" w:eastAsia="Calibri" w:hAnsi="Calibri" w:cs="Calibri"/>
          <w:sz w:val="24"/>
          <w:szCs w:val="24"/>
        </w:rPr>
        <w:t xml:space="preserve"> I dati forniti verranno conservati per tutta la durata dell’autorizzazione e per un periodo successivo fino a 10 anni.</w:t>
      </w:r>
    </w:p>
    <w:p w:rsidR="00BF3102" w:rsidRPr="00BF3102" w:rsidRDefault="00BF3102" w:rsidP="00BF3102">
      <w:pPr>
        <w:spacing w:after="160" w:line="252" w:lineRule="auto"/>
        <w:ind w:left="284"/>
        <w:contextualSpacing/>
        <w:jc w:val="both"/>
        <w:rPr>
          <w:rFonts w:ascii="Calibri" w:eastAsia="Calibri" w:hAnsi="Calibri" w:cs="Calibri"/>
          <w:color w:val="000000"/>
          <w:sz w:val="24"/>
          <w:szCs w:val="24"/>
        </w:rPr>
      </w:pPr>
      <w:r w:rsidRPr="00BF3102">
        <w:rPr>
          <w:rFonts w:ascii="Calibri" w:eastAsia="Calibri" w:hAnsi="Calibri" w:cs="Calibri"/>
          <w:color w:val="000000"/>
          <w:sz w:val="24"/>
          <w:szCs w:val="24"/>
        </w:rPr>
        <w:t xml:space="preserve">Per tutto il periodo indicato essi saranno conservati o archiviati, secondo le disposizioni di legge, da personale autorizzato con modalità che garantiscono l’integrità e la disponibilità nel tempo in caso d’uso; in particolare sono adottate le seguenti misure: accesso al software con sistema di autenticazione e autorizzazione, accesso controllato ai locali dove si svolgono i trattamenti, esecuzione di copie di sicurezza o di backup periodico, conservazione sicura; </w:t>
      </w:r>
    </w:p>
    <w:p w:rsidR="00BF3102" w:rsidRPr="00BF3102" w:rsidRDefault="00BF3102" w:rsidP="00BF3102">
      <w:pPr>
        <w:spacing w:after="160" w:line="252" w:lineRule="auto"/>
        <w:ind w:left="284" w:hanging="284"/>
        <w:contextualSpacing/>
        <w:jc w:val="both"/>
        <w:rPr>
          <w:rFonts w:ascii="Calibri" w:eastAsia="Calibri" w:hAnsi="Calibri" w:cs="Calibri"/>
          <w:color w:val="000000"/>
          <w:sz w:val="24"/>
          <w:szCs w:val="24"/>
        </w:rPr>
      </w:pPr>
      <w:r w:rsidRPr="00BF3102">
        <w:rPr>
          <w:rFonts w:ascii="Calibri" w:eastAsia="Calibri" w:hAnsi="Calibri" w:cs="Calibri"/>
          <w:color w:val="000000"/>
          <w:sz w:val="24"/>
          <w:szCs w:val="24"/>
        </w:rPr>
        <w:t>8) il soggetto interessato che ha conferito liberamente i propri dati personali a seguito della presentazione della domanda, ha il diritto di rivolgersi all’Autorità del Sistema Portuale del Mare Adriatico Meridionale (</w:t>
      </w:r>
      <w:proofErr w:type="spellStart"/>
      <w:r w:rsidRPr="00BF3102">
        <w:rPr>
          <w:rFonts w:ascii="Calibri" w:eastAsia="Calibri" w:hAnsi="Calibri" w:cs="Calibri"/>
          <w:color w:val="000000"/>
          <w:sz w:val="24"/>
          <w:szCs w:val="24"/>
        </w:rPr>
        <w:t>AdSPMAM</w:t>
      </w:r>
      <w:proofErr w:type="spellEnd"/>
      <w:r w:rsidRPr="00BF3102">
        <w:rPr>
          <w:rFonts w:ascii="Calibri" w:eastAsia="Calibri" w:hAnsi="Calibri" w:cs="Calibri"/>
          <w:color w:val="000000"/>
          <w:sz w:val="24"/>
          <w:szCs w:val="24"/>
        </w:rPr>
        <w:t>), per ottenere la conferma dell’esistenza o meno dei propri dati personali e, in caso positivo, di ottenere l’accesso ai dati personali detenuti dalla Amministrazione, in riferimento a:</w:t>
      </w:r>
    </w:p>
    <w:p w:rsidR="00BF3102" w:rsidRPr="00BF3102" w:rsidRDefault="00BF3102" w:rsidP="00BF3102">
      <w:pPr>
        <w:numPr>
          <w:ilvl w:val="0"/>
          <w:numId w:val="2"/>
        </w:numPr>
        <w:tabs>
          <w:tab w:val="left" w:pos="851"/>
          <w:tab w:val="left" w:pos="993"/>
        </w:tabs>
        <w:suppressAutoHyphens/>
        <w:spacing w:after="160" w:line="252" w:lineRule="auto"/>
        <w:ind w:hanging="11"/>
        <w:contextualSpacing/>
        <w:jc w:val="both"/>
        <w:rPr>
          <w:rFonts w:ascii="Calibri" w:eastAsia="Calibri" w:hAnsi="Calibri" w:cs="Calibri"/>
          <w:color w:val="000000"/>
          <w:sz w:val="24"/>
          <w:szCs w:val="24"/>
        </w:rPr>
      </w:pPr>
      <w:r w:rsidRPr="00BF3102">
        <w:rPr>
          <w:rFonts w:ascii="Calibri" w:eastAsia="Calibri" w:hAnsi="Calibri" w:cs="Calibri"/>
          <w:color w:val="000000"/>
          <w:sz w:val="24"/>
          <w:szCs w:val="24"/>
        </w:rPr>
        <w:t>le finalità del trattamento;</w:t>
      </w:r>
    </w:p>
    <w:p w:rsidR="00BF3102" w:rsidRPr="00BF3102" w:rsidRDefault="00BF3102" w:rsidP="00BF3102">
      <w:pPr>
        <w:numPr>
          <w:ilvl w:val="0"/>
          <w:numId w:val="2"/>
        </w:numPr>
        <w:tabs>
          <w:tab w:val="left" w:pos="851"/>
          <w:tab w:val="left" w:pos="993"/>
        </w:tabs>
        <w:suppressAutoHyphens/>
        <w:spacing w:after="160" w:line="252" w:lineRule="auto"/>
        <w:ind w:hanging="11"/>
        <w:contextualSpacing/>
        <w:jc w:val="both"/>
        <w:rPr>
          <w:rFonts w:ascii="Calibri" w:eastAsia="Calibri" w:hAnsi="Calibri" w:cs="Calibri"/>
          <w:color w:val="000000"/>
          <w:sz w:val="24"/>
          <w:szCs w:val="24"/>
        </w:rPr>
      </w:pPr>
      <w:r w:rsidRPr="00BF3102">
        <w:rPr>
          <w:rFonts w:ascii="Calibri" w:eastAsia="Calibri" w:hAnsi="Calibri" w:cs="Calibri"/>
          <w:color w:val="000000"/>
          <w:sz w:val="24"/>
          <w:szCs w:val="24"/>
        </w:rPr>
        <w:t>le categorie di dati personali trattati;</w:t>
      </w:r>
    </w:p>
    <w:p w:rsidR="00BF3102" w:rsidRPr="00BF3102" w:rsidRDefault="00BF3102" w:rsidP="00BF3102">
      <w:pPr>
        <w:numPr>
          <w:ilvl w:val="0"/>
          <w:numId w:val="2"/>
        </w:numPr>
        <w:tabs>
          <w:tab w:val="left" w:pos="851"/>
          <w:tab w:val="left" w:pos="993"/>
        </w:tabs>
        <w:suppressAutoHyphens/>
        <w:spacing w:after="160" w:line="252" w:lineRule="auto"/>
        <w:ind w:hanging="11"/>
        <w:contextualSpacing/>
        <w:jc w:val="both"/>
        <w:rPr>
          <w:rFonts w:ascii="Calibri" w:eastAsia="Calibri" w:hAnsi="Calibri" w:cs="Calibri"/>
          <w:color w:val="000000"/>
          <w:sz w:val="24"/>
          <w:szCs w:val="24"/>
        </w:rPr>
      </w:pPr>
      <w:r w:rsidRPr="00BF3102">
        <w:rPr>
          <w:rFonts w:ascii="Calibri" w:eastAsia="Calibri" w:hAnsi="Calibri" w:cs="Calibri"/>
          <w:color w:val="000000"/>
          <w:sz w:val="24"/>
          <w:szCs w:val="24"/>
        </w:rPr>
        <w:t xml:space="preserve">i destinatari o le categorie di destinatari a cui i dati personali sono stati o saranno comunicati, in particolare se appartenenti a Paesi terzi (e, in questo caso, l’indicazione delle relative garanzie adeguate che legittimano tale comunicazione di dati); </w:t>
      </w:r>
    </w:p>
    <w:p w:rsidR="00BF3102" w:rsidRPr="00BF3102" w:rsidRDefault="00BF3102" w:rsidP="00BF3102">
      <w:pPr>
        <w:numPr>
          <w:ilvl w:val="0"/>
          <w:numId w:val="2"/>
        </w:numPr>
        <w:tabs>
          <w:tab w:val="left" w:pos="851"/>
          <w:tab w:val="left" w:pos="993"/>
        </w:tabs>
        <w:suppressAutoHyphens/>
        <w:spacing w:after="160" w:line="252" w:lineRule="auto"/>
        <w:ind w:hanging="11"/>
        <w:contextualSpacing/>
        <w:jc w:val="both"/>
        <w:rPr>
          <w:rFonts w:ascii="Calibri" w:eastAsia="Calibri" w:hAnsi="Calibri" w:cs="Calibri"/>
          <w:color w:val="000000"/>
          <w:sz w:val="24"/>
          <w:szCs w:val="24"/>
        </w:rPr>
      </w:pPr>
      <w:r w:rsidRPr="00BF3102">
        <w:rPr>
          <w:rFonts w:ascii="Calibri" w:eastAsia="Calibri" w:hAnsi="Calibri" w:cs="Calibri"/>
          <w:color w:val="000000"/>
          <w:sz w:val="24"/>
          <w:szCs w:val="24"/>
        </w:rPr>
        <w:t>il periodo di conservazione dei dati oppure, se non è possibile, i criteri utilizzati per determinare tale periodo.</w:t>
      </w:r>
    </w:p>
    <w:p w:rsidR="00BF3102" w:rsidRPr="00BF3102" w:rsidRDefault="00BF3102" w:rsidP="00BF3102">
      <w:pPr>
        <w:tabs>
          <w:tab w:val="left" w:pos="851"/>
        </w:tabs>
        <w:spacing w:after="0" w:line="240" w:lineRule="auto"/>
        <w:ind w:left="284"/>
        <w:jc w:val="both"/>
        <w:rPr>
          <w:rFonts w:ascii="Calibri" w:eastAsia="Calibri" w:hAnsi="Calibri" w:cs="Calibri"/>
          <w:color w:val="000000"/>
          <w:sz w:val="24"/>
          <w:szCs w:val="24"/>
        </w:rPr>
      </w:pPr>
      <w:r w:rsidRPr="00BF3102">
        <w:rPr>
          <w:rFonts w:ascii="Calibri" w:eastAsia="Calibri" w:hAnsi="Calibri" w:cs="Calibri"/>
          <w:color w:val="000000"/>
          <w:sz w:val="24"/>
          <w:szCs w:val="24"/>
        </w:rPr>
        <w:t xml:space="preserve">Inoltre, ove applicabili, l’interessato potrà altresì esercitare i diritti di cui agli artt. da 16 a 21 del GDPR, in particolare: </w:t>
      </w:r>
    </w:p>
    <w:p w:rsidR="00BF3102" w:rsidRPr="00BF3102" w:rsidRDefault="00BF3102" w:rsidP="00BF3102">
      <w:pPr>
        <w:numPr>
          <w:ilvl w:val="0"/>
          <w:numId w:val="3"/>
        </w:numPr>
        <w:tabs>
          <w:tab w:val="left" w:pos="851"/>
          <w:tab w:val="left" w:pos="993"/>
        </w:tabs>
        <w:suppressAutoHyphens/>
        <w:spacing w:after="160" w:line="252" w:lineRule="auto"/>
        <w:ind w:hanging="11"/>
        <w:contextualSpacing/>
        <w:jc w:val="both"/>
        <w:rPr>
          <w:rFonts w:ascii="Calibri" w:eastAsia="Calibri" w:hAnsi="Calibri" w:cs="Calibri"/>
          <w:color w:val="000000"/>
          <w:sz w:val="24"/>
          <w:szCs w:val="24"/>
        </w:rPr>
      </w:pPr>
      <w:r w:rsidRPr="00BF3102">
        <w:rPr>
          <w:rFonts w:ascii="Calibri" w:eastAsia="Calibri" w:hAnsi="Calibri" w:cs="Calibri"/>
          <w:color w:val="000000"/>
          <w:sz w:val="24"/>
          <w:szCs w:val="24"/>
        </w:rPr>
        <w:t>la rettifica dei dati, ossia l’aggiornamento o la modifica degli stessi;</w:t>
      </w:r>
    </w:p>
    <w:p w:rsidR="00BF3102" w:rsidRPr="00BF3102" w:rsidRDefault="00BF3102" w:rsidP="00BF3102">
      <w:pPr>
        <w:numPr>
          <w:ilvl w:val="0"/>
          <w:numId w:val="3"/>
        </w:numPr>
        <w:tabs>
          <w:tab w:val="left" w:pos="851"/>
          <w:tab w:val="left" w:pos="993"/>
        </w:tabs>
        <w:suppressAutoHyphens/>
        <w:spacing w:after="160" w:line="252" w:lineRule="auto"/>
        <w:ind w:hanging="11"/>
        <w:contextualSpacing/>
        <w:jc w:val="both"/>
        <w:rPr>
          <w:rFonts w:ascii="Calibri" w:eastAsia="Calibri" w:hAnsi="Calibri" w:cs="Calibri"/>
          <w:color w:val="000000"/>
          <w:sz w:val="24"/>
          <w:szCs w:val="24"/>
        </w:rPr>
      </w:pPr>
      <w:r w:rsidRPr="00BF3102">
        <w:rPr>
          <w:rFonts w:ascii="Calibri" w:eastAsia="Calibri" w:hAnsi="Calibri" w:cs="Calibri"/>
          <w:color w:val="000000"/>
          <w:sz w:val="24"/>
          <w:szCs w:val="24"/>
        </w:rPr>
        <w:t>la cancellazione dei dati;</w:t>
      </w:r>
    </w:p>
    <w:p w:rsidR="00BF3102" w:rsidRPr="00BF3102" w:rsidRDefault="00BF3102" w:rsidP="00BF3102">
      <w:pPr>
        <w:numPr>
          <w:ilvl w:val="0"/>
          <w:numId w:val="3"/>
        </w:numPr>
        <w:tabs>
          <w:tab w:val="left" w:pos="851"/>
          <w:tab w:val="left" w:pos="993"/>
        </w:tabs>
        <w:suppressAutoHyphens/>
        <w:spacing w:after="160" w:line="252" w:lineRule="auto"/>
        <w:ind w:hanging="11"/>
        <w:contextualSpacing/>
        <w:jc w:val="both"/>
        <w:rPr>
          <w:rFonts w:ascii="Calibri" w:eastAsia="Calibri" w:hAnsi="Calibri" w:cs="Calibri"/>
          <w:color w:val="000000"/>
          <w:sz w:val="24"/>
          <w:szCs w:val="24"/>
        </w:rPr>
      </w:pPr>
      <w:r w:rsidRPr="00BF3102">
        <w:rPr>
          <w:rFonts w:ascii="Calibri" w:eastAsia="Calibri" w:hAnsi="Calibri" w:cs="Calibri"/>
          <w:color w:val="000000"/>
          <w:sz w:val="24"/>
          <w:szCs w:val="24"/>
        </w:rPr>
        <w:t>la limitazione del trattamento;</w:t>
      </w:r>
    </w:p>
    <w:p w:rsidR="00BF3102" w:rsidRPr="00BF3102" w:rsidRDefault="00BF3102" w:rsidP="00BF3102">
      <w:pPr>
        <w:numPr>
          <w:ilvl w:val="0"/>
          <w:numId w:val="3"/>
        </w:numPr>
        <w:tabs>
          <w:tab w:val="left" w:pos="851"/>
          <w:tab w:val="left" w:pos="993"/>
        </w:tabs>
        <w:suppressAutoHyphens/>
        <w:spacing w:after="160" w:line="252" w:lineRule="auto"/>
        <w:ind w:hanging="11"/>
        <w:contextualSpacing/>
        <w:jc w:val="both"/>
        <w:rPr>
          <w:rFonts w:ascii="Calibri" w:eastAsia="Calibri" w:hAnsi="Calibri" w:cs="Calibri"/>
          <w:color w:val="000000"/>
          <w:sz w:val="24"/>
          <w:szCs w:val="24"/>
        </w:rPr>
      </w:pPr>
      <w:r w:rsidRPr="00BF3102">
        <w:rPr>
          <w:rFonts w:ascii="Calibri" w:eastAsia="Calibri" w:hAnsi="Calibri" w:cs="Calibri"/>
          <w:color w:val="000000"/>
          <w:sz w:val="24"/>
          <w:szCs w:val="24"/>
        </w:rPr>
        <w:t>la portabilità dei dati</w:t>
      </w:r>
    </w:p>
    <w:p w:rsidR="00BF3102" w:rsidRPr="00BF3102" w:rsidRDefault="00BF3102" w:rsidP="00BF3102">
      <w:pPr>
        <w:numPr>
          <w:ilvl w:val="0"/>
          <w:numId w:val="3"/>
        </w:numPr>
        <w:tabs>
          <w:tab w:val="left" w:pos="851"/>
          <w:tab w:val="left" w:pos="993"/>
        </w:tabs>
        <w:suppressAutoHyphens/>
        <w:spacing w:after="160" w:line="252" w:lineRule="auto"/>
        <w:ind w:hanging="11"/>
        <w:contextualSpacing/>
        <w:jc w:val="both"/>
        <w:rPr>
          <w:rFonts w:ascii="Calibri" w:eastAsia="Calibri" w:hAnsi="Calibri" w:cs="Calibri"/>
          <w:color w:val="000000"/>
          <w:sz w:val="24"/>
          <w:szCs w:val="24"/>
        </w:rPr>
      </w:pPr>
      <w:r w:rsidRPr="00BF3102">
        <w:rPr>
          <w:rFonts w:ascii="Calibri" w:eastAsia="Calibri" w:hAnsi="Calibri" w:cs="Calibri"/>
          <w:color w:val="000000"/>
          <w:sz w:val="24"/>
          <w:szCs w:val="24"/>
        </w:rPr>
        <w:t>l’accesso ai dati personali</w:t>
      </w:r>
    </w:p>
    <w:p w:rsidR="00BF3102" w:rsidRPr="00BF3102" w:rsidRDefault="00BF3102" w:rsidP="00BF3102">
      <w:pPr>
        <w:numPr>
          <w:ilvl w:val="0"/>
          <w:numId w:val="3"/>
        </w:numPr>
        <w:tabs>
          <w:tab w:val="left" w:pos="851"/>
          <w:tab w:val="left" w:pos="993"/>
        </w:tabs>
        <w:suppressAutoHyphens/>
        <w:spacing w:after="160" w:line="252" w:lineRule="auto"/>
        <w:ind w:hanging="11"/>
        <w:contextualSpacing/>
        <w:jc w:val="both"/>
        <w:rPr>
          <w:rFonts w:ascii="Calibri" w:eastAsia="Calibri" w:hAnsi="Calibri" w:cs="Calibri"/>
          <w:color w:val="000000"/>
          <w:sz w:val="24"/>
          <w:szCs w:val="24"/>
        </w:rPr>
      </w:pPr>
      <w:r w:rsidRPr="00BF3102">
        <w:rPr>
          <w:rFonts w:ascii="Calibri" w:eastAsia="Calibri" w:hAnsi="Calibri" w:cs="Calibri"/>
          <w:color w:val="000000"/>
          <w:sz w:val="24"/>
          <w:szCs w:val="24"/>
        </w:rPr>
        <w:t>l’opposizione</w:t>
      </w:r>
    </w:p>
    <w:p w:rsidR="00BF3102" w:rsidRPr="00BF3102" w:rsidRDefault="00BF3102" w:rsidP="00BF3102">
      <w:pPr>
        <w:numPr>
          <w:ilvl w:val="0"/>
          <w:numId w:val="3"/>
        </w:numPr>
        <w:tabs>
          <w:tab w:val="left" w:pos="851"/>
          <w:tab w:val="left" w:pos="993"/>
        </w:tabs>
        <w:suppressAutoHyphens/>
        <w:autoSpaceDE w:val="0"/>
        <w:autoSpaceDN w:val="0"/>
        <w:adjustRightInd w:val="0"/>
        <w:spacing w:after="160" w:line="252" w:lineRule="auto"/>
        <w:ind w:hanging="11"/>
        <w:jc w:val="both"/>
        <w:rPr>
          <w:rFonts w:ascii="Calibri" w:eastAsia="Calibri" w:hAnsi="Calibri" w:cs="Calibri"/>
          <w:sz w:val="24"/>
          <w:szCs w:val="24"/>
        </w:rPr>
      </w:pPr>
      <w:r w:rsidRPr="00BF3102">
        <w:rPr>
          <w:rFonts w:ascii="Calibri" w:eastAsia="Calibri" w:hAnsi="Calibri" w:cs="Calibri"/>
          <w:iCs/>
          <w:sz w:val="24"/>
          <w:szCs w:val="24"/>
        </w:rPr>
        <w:t>diritto di non essere sottoposto a processo decisionale automatizzato</w:t>
      </w:r>
    </w:p>
    <w:p w:rsidR="00BF3102" w:rsidRPr="00BF3102" w:rsidRDefault="00BF3102" w:rsidP="00BF3102">
      <w:pPr>
        <w:tabs>
          <w:tab w:val="left" w:pos="851"/>
        </w:tabs>
        <w:spacing w:after="0" w:line="240" w:lineRule="auto"/>
        <w:ind w:left="284"/>
        <w:jc w:val="both"/>
        <w:rPr>
          <w:rFonts w:ascii="Calibri" w:eastAsia="Calibri" w:hAnsi="Calibri" w:cs="Calibri"/>
          <w:color w:val="000000"/>
          <w:sz w:val="24"/>
          <w:szCs w:val="24"/>
        </w:rPr>
      </w:pPr>
      <w:r w:rsidRPr="00BF3102">
        <w:rPr>
          <w:rFonts w:ascii="Calibri" w:eastAsia="Calibri" w:hAnsi="Calibri" w:cs="Calibri"/>
          <w:color w:val="000000"/>
          <w:sz w:val="24"/>
          <w:szCs w:val="24"/>
        </w:rPr>
        <w:t xml:space="preserve">L’interessato ha il diritto di proporre reclamo all’Autorità Garante per la protezione dei dati personali in relazione ai trattamenti di cui alla presente Informativa. Tali diritti sono esercitabili direttamente inviando una comunicazione al seguente indirizzo di posta elettronica certificata: </w:t>
      </w:r>
      <w:hyperlink r:id="rId6" w:history="1">
        <w:r w:rsidRPr="00BF3102">
          <w:rPr>
            <w:rFonts w:ascii="Calibri" w:eastAsia="Calibri" w:hAnsi="Calibri" w:cs="Calibri"/>
            <w:color w:val="000000"/>
            <w:sz w:val="24"/>
            <w:szCs w:val="24"/>
            <w:u w:val="single"/>
          </w:rPr>
          <w:t>protocollo@pec.adspmam.it</w:t>
        </w:r>
      </w:hyperlink>
      <w:r w:rsidRPr="00BF3102">
        <w:rPr>
          <w:rFonts w:ascii="Calibri" w:eastAsia="Calibri" w:hAnsi="Calibri" w:cs="Calibri"/>
          <w:color w:val="000000"/>
          <w:sz w:val="24"/>
          <w:szCs w:val="24"/>
        </w:rPr>
        <w:t xml:space="preserve"> o all’indirizzo di recapito indicato al punto 9); </w:t>
      </w:r>
    </w:p>
    <w:p w:rsidR="00BF3102" w:rsidRPr="00BF3102" w:rsidRDefault="00BF3102" w:rsidP="00BF3102">
      <w:pPr>
        <w:spacing w:after="160" w:line="252" w:lineRule="auto"/>
        <w:ind w:left="284" w:hanging="284"/>
        <w:contextualSpacing/>
        <w:rPr>
          <w:rFonts w:ascii="Calibri" w:eastAsia="Calibri" w:hAnsi="Calibri" w:cs="Calibri"/>
          <w:color w:val="000000"/>
          <w:sz w:val="24"/>
          <w:szCs w:val="24"/>
        </w:rPr>
      </w:pPr>
      <w:r w:rsidRPr="00BF3102">
        <w:rPr>
          <w:rFonts w:ascii="Calibri" w:eastAsia="Calibri" w:hAnsi="Calibri" w:cs="Calibri"/>
          <w:color w:val="000000"/>
          <w:sz w:val="24"/>
          <w:szCs w:val="24"/>
        </w:rPr>
        <w:t xml:space="preserve">9) Titolare del trattamento dei dati personali (Controller) è il Presidente dei </w:t>
      </w:r>
      <w:proofErr w:type="spellStart"/>
      <w:r w:rsidRPr="00BF3102">
        <w:rPr>
          <w:rFonts w:ascii="Calibri" w:eastAsia="Calibri" w:hAnsi="Calibri" w:cs="Calibri"/>
          <w:color w:val="000000"/>
          <w:sz w:val="24"/>
          <w:szCs w:val="24"/>
        </w:rPr>
        <w:t>AdsPMAM</w:t>
      </w:r>
      <w:proofErr w:type="spellEnd"/>
      <w:r w:rsidRPr="00BF3102">
        <w:rPr>
          <w:rFonts w:ascii="Calibri" w:eastAsia="Calibri" w:hAnsi="Calibri" w:cs="Calibri"/>
          <w:color w:val="000000"/>
          <w:sz w:val="24"/>
          <w:szCs w:val="24"/>
        </w:rPr>
        <w:t xml:space="preserve">: Prof. Avv. Ugo Patroni Griffi – PEC: </w:t>
      </w:r>
      <w:hyperlink r:id="rId7" w:history="1">
        <w:r w:rsidRPr="00BF3102">
          <w:rPr>
            <w:rFonts w:ascii="Calibri" w:eastAsia="Calibri" w:hAnsi="Calibri" w:cs="Calibri"/>
            <w:color w:val="000000"/>
            <w:sz w:val="24"/>
            <w:szCs w:val="24"/>
            <w:u w:val="single"/>
          </w:rPr>
          <w:t>protocollo@pec.adspmam.it</w:t>
        </w:r>
      </w:hyperlink>
      <w:r w:rsidRPr="00BF3102">
        <w:rPr>
          <w:rFonts w:ascii="Calibri" w:eastAsia="Calibri" w:hAnsi="Calibri" w:cs="Calibri"/>
          <w:color w:val="000000"/>
          <w:sz w:val="24"/>
          <w:szCs w:val="24"/>
        </w:rPr>
        <w:t>;</w:t>
      </w:r>
    </w:p>
    <w:p w:rsidR="00BF3102" w:rsidRPr="00BF3102" w:rsidRDefault="00BF3102" w:rsidP="00BF3102">
      <w:pPr>
        <w:spacing w:after="0" w:line="252" w:lineRule="auto"/>
        <w:ind w:left="284"/>
        <w:contextualSpacing/>
        <w:rPr>
          <w:rFonts w:ascii="Calibri" w:eastAsia="Calibri" w:hAnsi="Calibri" w:cs="Calibri"/>
          <w:color w:val="000000"/>
          <w:sz w:val="24"/>
          <w:szCs w:val="24"/>
        </w:rPr>
      </w:pPr>
      <w:r w:rsidRPr="00BF3102">
        <w:rPr>
          <w:rFonts w:ascii="Calibri" w:eastAsia="Calibri" w:hAnsi="Calibri" w:cs="Calibri"/>
          <w:color w:val="000000"/>
          <w:sz w:val="24"/>
          <w:szCs w:val="24"/>
        </w:rPr>
        <w:t xml:space="preserve">il Responsabile della protezione dei dati (RPD/DPO) è il Dott. Carlo </w:t>
      </w:r>
      <w:proofErr w:type="spellStart"/>
      <w:r w:rsidRPr="00BF3102">
        <w:rPr>
          <w:rFonts w:ascii="Calibri" w:eastAsia="Calibri" w:hAnsi="Calibri" w:cs="Calibri"/>
          <w:color w:val="000000"/>
          <w:sz w:val="24"/>
          <w:szCs w:val="24"/>
        </w:rPr>
        <w:t>Addabbo</w:t>
      </w:r>
      <w:proofErr w:type="spellEnd"/>
      <w:r w:rsidRPr="00BF3102">
        <w:rPr>
          <w:rFonts w:ascii="Calibri" w:eastAsia="Calibri" w:hAnsi="Calibri" w:cs="Calibri"/>
          <w:color w:val="000000"/>
          <w:sz w:val="24"/>
          <w:szCs w:val="24"/>
        </w:rPr>
        <w:t xml:space="preserve"> – PEC: </w:t>
      </w:r>
      <w:hyperlink r:id="rId8" w:history="1">
        <w:r w:rsidRPr="00BF3102">
          <w:rPr>
            <w:rFonts w:ascii="Calibri" w:eastAsia="Calibri" w:hAnsi="Calibri" w:cs="Calibri"/>
            <w:color w:val="000000"/>
            <w:sz w:val="24"/>
            <w:szCs w:val="24"/>
          </w:rPr>
          <w:t>dpo@pec.adspmam.it</w:t>
        </w:r>
      </w:hyperlink>
      <w:r w:rsidRPr="00BF3102">
        <w:rPr>
          <w:rFonts w:ascii="Calibri" w:eastAsia="Calibri" w:hAnsi="Calibri" w:cs="Calibri"/>
          <w:color w:val="000000"/>
          <w:sz w:val="24"/>
          <w:szCs w:val="24"/>
        </w:rPr>
        <w:t xml:space="preserve">; </w:t>
      </w:r>
      <w:hyperlink r:id="rId9" w:history="1">
        <w:r w:rsidRPr="00BF3102">
          <w:rPr>
            <w:rFonts w:ascii="Calibri" w:eastAsia="Calibri" w:hAnsi="Calibri" w:cs="Calibri"/>
            <w:color w:val="000000"/>
            <w:sz w:val="24"/>
            <w:szCs w:val="24"/>
          </w:rPr>
          <w:t>protocollo@pec.adspmam.it</w:t>
        </w:r>
      </w:hyperlink>
      <w:r w:rsidRPr="00BF3102">
        <w:rPr>
          <w:rFonts w:ascii="Calibri" w:eastAsia="Calibri" w:hAnsi="Calibri" w:cs="Calibri"/>
          <w:color w:val="000000"/>
          <w:sz w:val="24"/>
          <w:szCs w:val="24"/>
        </w:rPr>
        <w:t>;</w:t>
      </w:r>
    </w:p>
    <w:p w:rsidR="00BF3102" w:rsidRPr="00BF3102" w:rsidRDefault="00BF3102" w:rsidP="00BF3102">
      <w:pPr>
        <w:spacing w:after="0" w:line="240" w:lineRule="auto"/>
        <w:ind w:left="284"/>
        <w:rPr>
          <w:rFonts w:ascii="Calibri" w:eastAsia="Calibri" w:hAnsi="Calibri" w:cs="Calibri"/>
          <w:color w:val="000000"/>
          <w:sz w:val="24"/>
          <w:szCs w:val="24"/>
        </w:rPr>
      </w:pPr>
      <w:r w:rsidRPr="00BF3102">
        <w:rPr>
          <w:rFonts w:ascii="Calibri" w:eastAsia="Calibri" w:hAnsi="Calibri" w:cs="Calibri"/>
          <w:color w:val="000000"/>
          <w:sz w:val="24"/>
          <w:szCs w:val="24"/>
        </w:rPr>
        <w:t xml:space="preserve">il Responsabile Unico del Procedimento (RUP) è il Dott. Tito Vespasiani </w:t>
      </w:r>
      <w:proofErr w:type="spellStart"/>
      <w:r w:rsidRPr="00BF3102">
        <w:rPr>
          <w:rFonts w:ascii="Calibri" w:eastAsia="Calibri" w:hAnsi="Calibri" w:cs="Calibri"/>
          <w:color w:val="000000"/>
          <w:sz w:val="24"/>
          <w:szCs w:val="24"/>
        </w:rPr>
        <w:t>Mail:</w:t>
      </w:r>
      <w:hyperlink r:id="rId10" w:history="1">
        <w:r w:rsidRPr="00BF3102">
          <w:rPr>
            <w:rFonts w:ascii="Calibri" w:eastAsia="Calibri" w:hAnsi="Calibri" w:cs="Calibri"/>
            <w:color w:val="000000"/>
            <w:sz w:val="24"/>
            <w:szCs w:val="24"/>
          </w:rPr>
          <w:t>t.vespasiani@adspmam.it</w:t>
        </w:r>
        <w:proofErr w:type="spellEnd"/>
      </w:hyperlink>
      <w:r w:rsidRPr="00BF3102">
        <w:rPr>
          <w:rFonts w:ascii="Calibri" w:eastAsia="Calibri" w:hAnsi="Calibri" w:cs="Calibri"/>
          <w:color w:val="000000"/>
          <w:sz w:val="24"/>
          <w:szCs w:val="24"/>
        </w:rPr>
        <w:t>.</w:t>
      </w:r>
    </w:p>
    <w:p w:rsidR="00BF3102" w:rsidRPr="00BF3102" w:rsidRDefault="00BF3102" w:rsidP="00BF3102">
      <w:pPr>
        <w:tabs>
          <w:tab w:val="left" w:pos="851"/>
        </w:tabs>
        <w:spacing w:after="0" w:line="240" w:lineRule="auto"/>
        <w:rPr>
          <w:rFonts w:ascii="Calibri" w:eastAsia="Calibri" w:hAnsi="Calibri" w:cs="Calibri"/>
          <w:color w:val="000000"/>
          <w:sz w:val="24"/>
          <w:szCs w:val="24"/>
        </w:rPr>
      </w:pPr>
      <w:r w:rsidRPr="00BF3102">
        <w:rPr>
          <w:rFonts w:ascii="Calibri" w:eastAsia="Calibri" w:hAnsi="Calibri" w:cs="Calibri"/>
          <w:color w:val="000000"/>
          <w:sz w:val="24"/>
          <w:szCs w:val="24"/>
        </w:rPr>
        <w:t xml:space="preserve">Autorità del Sistema Portuale del Mare Adriatico Meridionale </w:t>
      </w:r>
      <w:proofErr w:type="spellStart"/>
      <w:r w:rsidRPr="00BF3102">
        <w:rPr>
          <w:rFonts w:ascii="Calibri" w:eastAsia="Calibri" w:hAnsi="Calibri" w:cs="Calibri"/>
          <w:color w:val="000000"/>
          <w:sz w:val="24"/>
          <w:szCs w:val="24"/>
        </w:rPr>
        <w:t>P.le</w:t>
      </w:r>
      <w:proofErr w:type="spellEnd"/>
      <w:r w:rsidRPr="00BF3102">
        <w:rPr>
          <w:rFonts w:ascii="Calibri" w:eastAsia="Calibri" w:hAnsi="Calibri" w:cs="Calibri"/>
          <w:color w:val="000000"/>
          <w:sz w:val="24"/>
          <w:szCs w:val="24"/>
        </w:rPr>
        <w:t xml:space="preserve"> Cristoforo Colombo, 1 - 70122 Bari Email </w:t>
      </w:r>
      <w:hyperlink r:id="rId11" w:history="1">
        <w:r w:rsidRPr="00BF3102">
          <w:rPr>
            <w:rFonts w:ascii="Calibri" w:eastAsia="Calibri" w:hAnsi="Calibri" w:cs="Calibri"/>
            <w:color w:val="000000"/>
            <w:sz w:val="24"/>
            <w:szCs w:val="24"/>
            <w:u w:val="single"/>
          </w:rPr>
          <w:t>protocollo@adspmam.it</w:t>
        </w:r>
      </w:hyperlink>
      <w:r w:rsidRPr="00BF3102">
        <w:rPr>
          <w:rFonts w:ascii="Calibri" w:eastAsia="Calibri" w:hAnsi="Calibri" w:cs="Calibri"/>
          <w:color w:val="000000"/>
          <w:sz w:val="24"/>
          <w:szCs w:val="24"/>
        </w:rPr>
        <w:t xml:space="preserve"> - </w:t>
      </w:r>
      <w:proofErr w:type="spellStart"/>
      <w:r w:rsidRPr="00BF3102">
        <w:rPr>
          <w:rFonts w:ascii="Calibri" w:eastAsia="Calibri" w:hAnsi="Calibri" w:cs="Calibri"/>
          <w:color w:val="000000"/>
          <w:sz w:val="24"/>
          <w:szCs w:val="24"/>
        </w:rPr>
        <w:t>Pec</w:t>
      </w:r>
      <w:proofErr w:type="spellEnd"/>
      <w:r w:rsidRPr="00BF3102">
        <w:rPr>
          <w:rFonts w:ascii="Calibri" w:eastAsia="Calibri" w:hAnsi="Calibri" w:cs="Calibri"/>
          <w:color w:val="000000"/>
          <w:sz w:val="24"/>
          <w:szCs w:val="24"/>
        </w:rPr>
        <w:t> </w:t>
      </w:r>
      <w:hyperlink r:id="rId12" w:history="1">
        <w:r w:rsidRPr="00BF3102">
          <w:rPr>
            <w:rFonts w:ascii="Calibri" w:eastAsia="Calibri" w:hAnsi="Calibri" w:cs="Calibri"/>
            <w:color w:val="000000"/>
            <w:sz w:val="24"/>
            <w:szCs w:val="24"/>
            <w:u w:val="single"/>
          </w:rPr>
          <w:t>protocollo@pec.adspmam.it</w:t>
        </w:r>
      </w:hyperlink>
    </w:p>
    <w:p w:rsidR="00BF3102" w:rsidRPr="00BF3102" w:rsidRDefault="00BF3102" w:rsidP="00BF3102">
      <w:pPr>
        <w:tabs>
          <w:tab w:val="left" w:pos="851"/>
        </w:tabs>
        <w:spacing w:after="0" w:line="240" w:lineRule="auto"/>
        <w:rPr>
          <w:rFonts w:ascii="Calibri" w:eastAsia="Calibri" w:hAnsi="Calibri" w:cs="Calibri"/>
          <w:color w:val="000000"/>
          <w:sz w:val="24"/>
          <w:szCs w:val="24"/>
        </w:rPr>
      </w:pPr>
      <w:r w:rsidRPr="00BF3102">
        <w:rPr>
          <w:rFonts w:ascii="Calibri" w:eastAsia="Calibri" w:hAnsi="Calibri" w:cs="Calibri"/>
          <w:color w:val="000000"/>
          <w:sz w:val="24"/>
          <w:szCs w:val="24"/>
        </w:rPr>
        <w:t>Sede di Bari: +39 080 5788511</w:t>
      </w:r>
      <w:r w:rsidRPr="00BF3102">
        <w:rPr>
          <w:rFonts w:ascii="Calibri" w:eastAsia="Calibri" w:hAnsi="Calibri" w:cs="Calibri"/>
          <w:color w:val="000000"/>
          <w:sz w:val="24"/>
          <w:szCs w:val="24"/>
        </w:rPr>
        <w:br/>
        <w:t>Sede di Brindisi: +39 0831 562649</w:t>
      </w:r>
      <w:r w:rsidRPr="00BF3102">
        <w:rPr>
          <w:rFonts w:ascii="Calibri" w:eastAsia="Calibri" w:hAnsi="Calibri" w:cs="Calibri"/>
          <w:color w:val="000000"/>
          <w:sz w:val="24"/>
          <w:szCs w:val="24"/>
        </w:rPr>
        <w:br/>
        <w:t>Sede di Manfredonia: +39 0884 538547</w:t>
      </w:r>
      <w:r w:rsidRPr="00BF3102">
        <w:rPr>
          <w:rFonts w:ascii="Calibri" w:eastAsia="Calibri" w:hAnsi="Calibri" w:cs="Calibri"/>
          <w:color w:val="000000"/>
          <w:sz w:val="24"/>
          <w:szCs w:val="24"/>
        </w:rPr>
        <w:br/>
        <w:t>Sede di Barletta: +39 0883 531479</w:t>
      </w:r>
      <w:r w:rsidRPr="00BF3102">
        <w:rPr>
          <w:rFonts w:ascii="Calibri" w:eastAsia="Calibri" w:hAnsi="Calibri" w:cs="Calibri"/>
          <w:color w:val="000000"/>
          <w:sz w:val="24"/>
          <w:szCs w:val="24"/>
        </w:rPr>
        <w:br/>
        <w:t>Sede di Monopoli: +39 080 9376645</w:t>
      </w:r>
    </w:p>
    <w:p w:rsidR="00BF3102" w:rsidRPr="00BF3102" w:rsidRDefault="00BF3102" w:rsidP="00BF3102">
      <w:pPr>
        <w:suppressAutoHyphens/>
        <w:spacing w:after="0" w:line="240" w:lineRule="auto"/>
        <w:ind w:right="-29" w:firstLine="708"/>
        <w:jc w:val="both"/>
        <w:rPr>
          <w:rFonts w:ascii="Calibri" w:eastAsia="Calibri" w:hAnsi="Calibri" w:cs="Calibri"/>
          <w:b/>
          <w:sz w:val="24"/>
          <w:szCs w:val="24"/>
          <w:lang w:eastAsia="ar-SA"/>
        </w:rPr>
      </w:pPr>
      <w:r w:rsidRPr="00BF3102">
        <w:rPr>
          <w:rFonts w:ascii="Calibri" w:eastAsia="Calibri" w:hAnsi="Calibri" w:cs="Calibri"/>
          <w:b/>
          <w:sz w:val="24"/>
          <w:szCs w:val="24"/>
          <w:lang w:eastAsia="ar-SA"/>
        </w:rPr>
        <w:t xml:space="preserve">                       </w:t>
      </w:r>
    </w:p>
    <w:p w:rsidR="00BF3102" w:rsidRPr="00BF3102" w:rsidRDefault="00BF3102" w:rsidP="00BF3102">
      <w:pPr>
        <w:suppressAutoHyphens/>
        <w:spacing w:after="0" w:line="240" w:lineRule="auto"/>
        <w:ind w:right="-29" w:firstLine="708"/>
        <w:jc w:val="center"/>
        <w:rPr>
          <w:rFonts w:ascii="Calibri" w:eastAsia="Calibri" w:hAnsi="Calibri" w:cs="Calibri"/>
          <w:b/>
          <w:sz w:val="24"/>
          <w:szCs w:val="24"/>
          <w:lang w:eastAsia="ar-SA"/>
        </w:rPr>
      </w:pPr>
      <w:r w:rsidRPr="00BF3102">
        <w:rPr>
          <w:rFonts w:ascii="Calibri" w:eastAsia="Calibri" w:hAnsi="Calibri" w:cs="Calibri"/>
          <w:b/>
          <w:sz w:val="24"/>
          <w:szCs w:val="24"/>
          <w:lang w:eastAsia="ar-SA"/>
        </w:rPr>
        <w:lastRenderedPageBreak/>
        <w:t>CONSENSO AL TRATTAMENTO DEI DATI PERSONALI</w:t>
      </w:r>
    </w:p>
    <w:p w:rsidR="00BF3102" w:rsidRPr="00BF3102" w:rsidRDefault="00BF3102" w:rsidP="00BF3102">
      <w:pPr>
        <w:suppressAutoHyphens/>
        <w:spacing w:after="0" w:line="240" w:lineRule="auto"/>
        <w:ind w:right="-29" w:firstLine="708"/>
        <w:jc w:val="both"/>
        <w:rPr>
          <w:rFonts w:ascii="Calibri" w:eastAsia="Calibri" w:hAnsi="Calibri" w:cs="Calibri"/>
          <w:sz w:val="24"/>
          <w:szCs w:val="24"/>
          <w:lang w:eastAsia="ar-SA"/>
        </w:rPr>
      </w:pPr>
      <w:r w:rsidRPr="00BF3102">
        <w:rPr>
          <w:rFonts w:ascii="Calibri" w:eastAsia="Calibri" w:hAnsi="Calibri" w:cs="Calibri"/>
          <w:sz w:val="24"/>
          <w:szCs w:val="24"/>
          <w:lang w:eastAsia="ar-SA"/>
        </w:rPr>
        <w:t xml:space="preserve">  </w:t>
      </w:r>
    </w:p>
    <w:p w:rsidR="00BF3102" w:rsidRPr="00BF3102" w:rsidRDefault="00BF3102" w:rsidP="00BF3102">
      <w:pPr>
        <w:suppressAutoHyphens/>
        <w:spacing w:after="0" w:line="240" w:lineRule="auto"/>
        <w:ind w:right="-29" w:firstLine="708"/>
        <w:jc w:val="both"/>
        <w:rPr>
          <w:rFonts w:ascii="Calibri" w:eastAsia="Calibri" w:hAnsi="Calibri" w:cs="Calibri"/>
          <w:sz w:val="24"/>
          <w:szCs w:val="24"/>
          <w:lang w:eastAsia="ar-SA"/>
        </w:rPr>
      </w:pPr>
      <w:r w:rsidRPr="00BF3102">
        <w:rPr>
          <w:rFonts w:ascii="Calibri" w:eastAsia="Calibri" w:hAnsi="Calibri" w:cs="Calibri"/>
          <w:sz w:val="24"/>
          <w:szCs w:val="24"/>
          <w:lang w:eastAsia="ar-SA"/>
        </w:rPr>
        <w:t xml:space="preserve">il/la sottoscritto/a  _________________________________(interessato) nato _______________il  , residente_______________,  </w:t>
      </w:r>
      <w:proofErr w:type="spellStart"/>
      <w:r w:rsidRPr="00BF3102">
        <w:rPr>
          <w:rFonts w:ascii="Calibri" w:eastAsia="Calibri" w:hAnsi="Calibri" w:cs="Calibri"/>
          <w:sz w:val="24"/>
          <w:szCs w:val="24"/>
          <w:lang w:eastAsia="ar-SA"/>
        </w:rPr>
        <w:t>c.f</w:t>
      </w:r>
      <w:proofErr w:type="spellEnd"/>
      <w:r w:rsidRPr="00BF3102">
        <w:rPr>
          <w:rFonts w:ascii="Calibri" w:eastAsia="Calibri" w:hAnsi="Calibri" w:cs="Calibri"/>
          <w:sz w:val="24"/>
          <w:szCs w:val="24"/>
          <w:lang w:eastAsia="ar-SA"/>
        </w:rPr>
        <w:t xml:space="preserve">_______________ </w:t>
      </w:r>
    </w:p>
    <w:p w:rsidR="00BF3102" w:rsidRPr="00BF3102" w:rsidRDefault="00BF3102" w:rsidP="00BF3102">
      <w:pPr>
        <w:suppressAutoHyphens/>
        <w:spacing w:after="0" w:line="240" w:lineRule="auto"/>
        <w:ind w:right="-29" w:firstLine="708"/>
        <w:jc w:val="both"/>
        <w:rPr>
          <w:rFonts w:ascii="Calibri" w:eastAsia="Calibri" w:hAnsi="Calibri" w:cs="Calibri"/>
          <w:sz w:val="24"/>
          <w:szCs w:val="24"/>
          <w:lang w:eastAsia="ar-SA"/>
        </w:rPr>
      </w:pPr>
      <w:r w:rsidRPr="00BF3102">
        <w:rPr>
          <w:rFonts w:ascii="Calibri" w:eastAsia="Calibri" w:hAnsi="Calibri" w:cs="Calibri"/>
          <w:sz w:val="24"/>
          <w:szCs w:val="24"/>
          <w:lang w:eastAsia="ar-SA"/>
        </w:rPr>
        <w:t xml:space="preserve"> </w:t>
      </w:r>
    </w:p>
    <w:p w:rsidR="00BF3102" w:rsidRPr="00BF3102" w:rsidRDefault="00BF3102" w:rsidP="00BF3102">
      <w:pPr>
        <w:suppressAutoHyphens/>
        <w:spacing w:after="0" w:line="240" w:lineRule="auto"/>
        <w:ind w:right="-29" w:firstLine="708"/>
        <w:jc w:val="both"/>
        <w:rPr>
          <w:rFonts w:ascii="Calibri" w:eastAsia="Calibri" w:hAnsi="Calibri" w:cs="Calibri"/>
          <w:sz w:val="24"/>
          <w:szCs w:val="24"/>
          <w:lang w:eastAsia="ar-SA"/>
        </w:rPr>
      </w:pPr>
      <w:r w:rsidRPr="00BF3102">
        <w:rPr>
          <w:rFonts w:ascii="Calibri" w:eastAsia="Calibri" w:hAnsi="Calibri" w:cs="Calibri"/>
          <w:sz w:val="24"/>
          <w:szCs w:val="24"/>
          <w:lang w:eastAsia="ar-SA"/>
        </w:rPr>
        <w:t xml:space="preserve">Essendo stato informato: </w:t>
      </w:r>
    </w:p>
    <w:p w:rsidR="00BF3102" w:rsidRPr="00BF3102" w:rsidRDefault="00BF3102" w:rsidP="00BF3102">
      <w:pPr>
        <w:suppressAutoHyphens/>
        <w:spacing w:after="0" w:line="240" w:lineRule="auto"/>
        <w:ind w:right="-29" w:firstLine="708"/>
        <w:jc w:val="both"/>
        <w:rPr>
          <w:rFonts w:ascii="Calibri" w:eastAsia="Calibri" w:hAnsi="Calibri" w:cs="Calibri"/>
          <w:sz w:val="24"/>
          <w:szCs w:val="24"/>
          <w:lang w:eastAsia="ar-SA"/>
        </w:rPr>
      </w:pPr>
      <w:r w:rsidRPr="00BF3102">
        <w:rPr>
          <w:rFonts w:ascii="Calibri" w:eastAsia="Calibri" w:hAnsi="Calibri" w:cs="Calibri"/>
          <w:sz w:val="24"/>
          <w:szCs w:val="24"/>
          <w:lang w:eastAsia="ar-SA"/>
        </w:rPr>
        <w:t xml:space="preserve"> </w:t>
      </w:r>
    </w:p>
    <w:p w:rsidR="00BF3102" w:rsidRPr="00BF3102" w:rsidRDefault="00BF3102" w:rsidP="00BF3102">
      <w:pPr>
        <w:numPr>
          <w:ilvl w:val="0"/>
          <w:numId w:val="4"/>
        </w:numPr>
        <w:suppressAutoHyphens/>
        <w:spacing w:after="160" w:line="252" w:lineRule="auto"/>
        <w:ind w:right="-29"/>
        <w:contextualSpacing/>
        <w:jc w:val="both"/>
        <w:rPr>
          <w:rFonts w:ascii="Calibri" w:eastAsia="Calibri" w:hAnsi="Calibri" w:cs="Calibri"/>
          <w:sz w:val="24"/>
          <w:szCs w:val="24"/>
          <w:lang w:eastAsia="ar-SA"/>
        </w:rPr>
      </w:pPr>
      <w:r w:rsidRPr="00BF3102">
        <w:rPr>
          <w:rFonts w:ascii="Calibri" w:eastAsia="Calibri" w:hAnsi="Calibri" w:cs="Calibri"/>
          <w:sz w:val="24"/>
          <w:szCs w:val="24"/>
          <w:lang w:eastAsia="ar-SA"/>
        </w:rPr>
        <w:t xml:space="preserve">dell’identità del titolare del trattamento dei dati </w:t>
      </w:r>
    </w:p>
    <w:p w:rsidR="00BF3102" w:rsidRPr="00BF3102" w:rsidRDefault="00BF3102" w:rsidP="00BF3102">
      <w:pPr>
        <w:numPr>
          <w:ilvl w:val="0"/>
          <w:numId w:val="4"/>
        </w:numPr>
        <w:suppressAutoHyphens/>
        <w:spacing w:after="160" w:line="252" w:lineRule="auto"/>
        <w:ind w:right="-29"/>
        <w:contextualSpacing/>
        <w:jc w:val="both"/>
        <w:rPr>
          <w:rFonts w:ascii="Calibri" w:eastAsia="Calibri" w:hAnsi="Calibri" w:cs="Calibri"/>
          <w:sz w:val="24"/>
          <w:szCs w:val="24"/>
          <w:lang w:eastAsia="ar-SA"/>
        </w:rPr>
      </w:pPr>
      <w:r w:rsidRPr="00BF3102">
        <w:rPr>
          <w:rFonts w:ascii="Calibri" w:eastAsia="Calibri" w:hAnsi="Calibri" w:cs="Calibri"/>
          <w:sz w:val="24"/>
          <w:szCs w:val="24"/>
          <w:lang w:eastAsia="ar-SA"/>
        </w:rPr>
        <w:t xml:space="preserve">dell’identità del Responsabile della protezione dei dati,  </w:t>
      </w:r>
    </w:p>
    <w:p w:rsidR="00BF3102" w:rsidRPr="00BF3102" w:rsidRDefault="00BF3102" w:rsidP="00BF3102">
      <w:pPr>
        <w:numPr>
          <w:ilvl w:val="0"/>
          <w:numId w:val="4"/>
        </w:numPr>
        <w:suppressAutoHyphens/>
        <w:spacing w:after="160" w:line="252" w:lineRule="auto"/>
        <w:ind w:right="-29"/>
        <w:contextualSpacing/>
        <w:jc w:val="both"/>
        <w:rPr>
          <w:rFonts w:ascii="Calibri" w:eastAsia="Calibri" w:hAnsi="Calibri" w:cs="Calibri"/>
          <w:sz w:val="24"/>
          <w:szCs w:val="24"/>
          <w:lang w:eastAsia="ar-SA"/>
        </w:rPr>
      </w:pPr>
      <w:r w:rsidRPr="00BF3102">
        <w:rPr>
          <w:rFonts w:ascii="Calibri" w:eastAsia="Calibri" w:hAnsi="Calibri" w:cs="Calibri"/>
          <w:sz w:val="24"/>
          <w:szCs w:val="24"/>
          <w:lang w:eastAsia="ar-SA"/>
        </w:rPr>
        <w:t xml:space="preserve">della misura modalità con le quali il trattamento avviene </w:t>
      </w:r>
    </w:p>
    <w:p w:rsidR="00BF3102" w:rsidRPr="00BF3102" w:rsidRDefault="00BF3102" w:rsidP="00BF3102">
      <w:pPr>
        <w:numPr>
          <w:ilvl w:val="0"/>
          <w:numId w:val="4"/>
        </w:numPr>
        <w:suppressAutoHyphens/>
        <w:spacing w:after="160" w:line="252" w:lineRule="auto"/>
        <w:ind w:right="-29"/>
        <w:contextualSpacing/>
        <w:jc w:val="both"/>
        <w:rPr>
          <w:rFonts w:ascii="Calibri" w:eastAsia="Calibri" w:hAnsi="Calibri" w:cs="Calibri"/>
          <w:sz w:val="24"/>
          <w:szCs w:val="24"/>
          <w:lang w:eastAsia="ar-SA"/>
        </w:rPr>
      </w:pPr>
      <w:r w:rsidRPr="00BF3102">
        <w:rPr>
          <w:rFonts w:ascii="Calibri" w:eastAsia="Calibri" w:hAnsi="Calibri" w:cs="Calibri"/>
          <w:sz w:val="24"/>
          <w:szCs w:val="24"/>
          <w:lang w:eastAsia="ar-SA"/>
        </w:rPr>
        <w:t xml:space="preserve">delle finalità del trattamento cui sono destinati i dati personali del  </w:t>
      </w:r>
    </w:p>
    <w:p w:rsidR="00BF3102" w:rsidRPr="00BF3102" w:rsidRDefault="00BF3102" w:rsidP="00BF3102">
      <w:pPr>
        <w:numPr>
          <w:ilvl w:val="0"/>
          <w:numId w:val="4"/>
        </w:numPr>
        <w:suppressAutoHyphens/>
        <w:spacing w:after="160" w:line="252" w:lineRule="auto"/>
        <w:ind w:right="-29"/>
        <w:contextualSpacing/>
        <w:jc w:val="both"/>
        <w:rPr>
          <w:rFonts w:ascii="Calibri" w:eastAsia="Calibri" w:hAnsi="Calibri" w:cs="Calibri"/>
          <w:sz w:val="24"/>
          <w:szCs w:val="24"/>
          <w:lang w:eastAsia="ar-SA"/>
        </w:rPr>
      </w:pPr>
      <w:r w:rsidRPr="00BF3102">
        <w:rPr>
          <w:rFonts w:ascii="Calibri" w:eastAsia="Calibri" w:hAnsi="Calibri" w:cs="Calibri"/>
          <w:sz w:val="24"/>
          <w:szCs w:val="24"/>
          <w:lang w:eastAsia="ar-SA"/>
        </w:rPr>
        <w:t xml:space="preserve">diritto alla revoca del consenso </w:t>
      </w:r>
    </w:p>
    <w:p w:rsidR="00BF3102" w:rsidRPr="00BF3102" w:rsidRDefault="00BF3102" w:rsidP="00BF3102">
      <w:pPr>
        <w:suppressAutoHyphens/>
        <w:spacing w:after="0" w:line="240" w:lineRule="auto"/>
        <w:ind w:right="-29" w:firstLine="708"/>
        <w:jc w:val="both"/>
        <w:rPr>
          <w:rFonts w:ascii="Calibri" w:eastAsia="Calibri" w:hAnsi="Calibri" w:cs="Calibri"/>
          <w:sz w:val="24"/>
          <w:szCs w:val="24"/>
          <w:lang w:eastAsia="ar-SA"/>
        </w:rPr>
      </w:pPr>
      <w:r w:rsidRPr="00BF3102">
        <w:rPr>
          <w:rFonts w:ascii="Calibri" w:eastAsia="Calibri" w:hAnsi="Calibri" w:cs="Calibri"/>
          <w:sz w:val="24"/>
          <w:szCs w:val="24"/>
          <w:lang w:eastAsia="ar-SA"/>
        </w:rPr>
        <w:t xml:space="preserve">  </w:t>
      </w:r>
    </w:p>
    <w:p w:rsidR="00BF3102" w:rsidRPr="00BF3102" w:rsidRDefault="00BF3102" w:rsidP="00BF3102">
      <w:pPr>
        <w:suppressAutoHyphens/>
        <w:spacing w:after="0" w:line="240" w:lineRule="auto"/>
        <w:ind w:right="-29"/>
        <w:jc w:val="both"/>
        <w:rPr>
          <w:rFonts w:ascii="Calibri" w:eastAsia="Calibri" w:hAnsi="Calibri" w:cs="Calibri"/>
          <w:sz w:val="24"/>
          <w:szCs w:val="24"/>
          <w:lang w:eastAsia="ar-SA"/>
        </w:rPr>
      </w:pPr>
      <w:r w:rsidRPr="00BF3102">
        <w:rPr>
          <w:rFonts w:ascii="Calibri" w:eastAsia="Calibri" w:hAnsi="Calibri" w:cs="Calibri"/>
          <w:sz w:val="24"/>
          <w:szCs w:val="24"/>
          <w:lang w:eastAsia="ar-SA"/>
        </w:rPr>
        <w:t xml:space="preserve">Così come indicato ai punti 1, 2, 3, 4, 5, 6, 7, 8, 9 dell’informativa sottoscritta ai sensi dell’art. 13 del Regolamento (UE) 2016/679 con la sottoscrizione del presente modulo </w:t>
      </w:r>
    </w:p>
    <w:p w:rsidR="00BF3102" w:rsidRPr="00BF3102" w:rsidRDefault="00BF3102" w:rsidP="00BF3102">
      <w:pPr>
        <w:suppressAutoHyphens/>
        <w:spacing w:after="0" w:line="240" w:lineRule="auto"/>
        <w:ind w:right="-29" w:firstLine="708"/>
        <w:jc w:val="both"/>
        <w:rPr>
          <w:rFonts w:ascii="Calibri" w:eastAsia="Calibri" w:hAnsi="Calibri" w:cs="Calibri"/>
          <w:b/>
          <w:sz w:val="24"/>
          <w:szCs w:val="24"/>
          <w:lang w:eastAsia="ar-SA"/>
        </w:rPr>
      </w:pPr>
    </w:p>
    <w:p w:rsidR="00BF3102" w:rsidRPr="00BF3102" w:rsidRDefault="00BF3102" w:rsidP="00BF3102">
      <w:pPr>
        <w:suppressAutoHyphens/>
        <w:spacing w:after="0" w:line="240" w:lineRule="auto"/>
        <w:ind w:right="-29"/>
        <w:jc w:val="center"/>
        <w:rPr>
          <w:rFonts w:ascii="Calibri" w:eastAsia="Calibri" w:hAnsi="Calibri" w:cs="Calibri"/>
          <w:b/>
          <w:sz w:val="24"/>
          <w:szCs w:val="24"/>
          <w:lang w:eastAsia="ar-SA"/>
        </w:rPr>
      </w:pPr>
      <w:r w:rsidRPr="00BF3102">
        <w:rPr>
          <w:rFonts w:ascii="Calibri" w:eastAsia="Calibri" w:hAnsi="Calibri" w:cs="Calibri"/>
          <w:b/>
          <w:sz w:val="24"/>
          <w:szCs w:val="24"/>
          <w:lang w:eastAsia="ar-SA"/>
        </w:rPr>
        <w:t>ACCONSENTE</w:t>
      </w:r>
    </w:p>
    <w:p w:rsidR="00BF3102" w:rsidRPr="00BF3102" w:rsidRDefault="00BF3102" w:rsidP="00BF3102">
      <w:pPr>
        <w:suppressAutoHyphens/>
        <w:spacing w:after="0" w:line="240" w:lineRule="auto"/>
        <w:ind w:right="-29" w:firstLine="708"/>
        <w:jc w:val="both"/>
        <w:rPr>
          <w:rFonts w:ascii="Calibri" w:eastAsia="Calibri" w:hAnsi="Calibri" w:cs="Calibri"/>
          <w:sz w:val="24"/>
          <w:szCs w:val="24"/>
          <w:lang w:eastAsia="ar-SA"/>
        </w:rPr>
      </w:pPr>
      <w:r w:rsidRPr="00BF3102">
        <w:rPr>
          <w:rFonts w:ascii="Calibri" w:eastAsia="Calibri" w:hAnsi="Calibri" w:cs="Calibri"/>
          <w:sz w:val="24"/>
          <w:szCs w:val="24"/>
          <w:lang w:eastAsia="ar-SA"/>
        </w:rPr>
        <w:t xml:space="preserve"> </w:t>
      </w:r>
    </w:p>
    <w:p w:rsidR="00BF3102" w:rsidRPr="00BF3102" w:rsidRDefault="00BF3102" w:rsidP="00BF3102">
      <w:pPr>
        <w:suppressAutoHyphens/>
        <w:spacing w:after="0" w:line="240" w:lineRule="auto"/>
        <w:ind w:right="-29"/>
        <w:jc w:val="both"/>
        <w:rPr>
          <w:rFonts w:ascii="Calibri" w:eastAsia="Calibri" w:hAnsi="Calibri" w:cs="Calibri"/>
          <w:sz w:val="24"/>
          <w:szCs w:val="24"/>
          <w:lang w:eastAsia="ar-SA"/>
        </w:rPr>
      </w:pPr>
      <w:r w:rsidRPr="00BF3102">
        <w:rPr>
          <w:rFonts w:ascii="Calibri" w:eastAsia="Calibri" w:hAnsi="Calibri" w:cs="Calibri"/>
          <w:sz w:val="24"/>
          <w:szCs w:val="24"/>
          <w:lang w:eastAsia="ar-SA"/>
        </w:rPr>
        <w:t xml:space="preserve">ai sensi e per gli effetti dell’art. 7 e ss. del Regolamento UE 2016/679, al trattamento dei dati personali secondo le modalità e nei limiti di cui all’informativa allegata. </w:t>
      </w:r>
    </w:p>
    <w:p w:rsidR="00BF3102" w:rsidRPr="00BF3102" w:rsidRDefault="00BF3102" w:rsidP="00BF3102">
      <w:pPr>
        <w:suppressAutoHyphens/>
        <w:spacing w:after="0" w:line="240" w:lineRule="auto"/>
        <w:ind w:right="-29" w:firstLine="708"/>
        <w:jc w:val="both"/>
        <w:rPr>
          <w:rFonts w:ascii="Calibri" w:eastAsia="Calibri" w:hAnsi="Calibri" w:cs="Calibri"/>
          <w:sz w:val="24"/>
          <w:szCs w:val="24"/>
          <w:lang w:eastAsia="ar-SA"/>
        </w:rPr>
      </w:pPr>
      <w:r w:rsidRPr="00BF3102">
        <w:rPr>
          <w:rFonts w:ascii="Calibri" w:eastAsia="Calibri" w:hAnsi="Calibri" w:cs="Calibri"/>
          <w:sz w:val="24"/>
          <w:szCs w:val="24"/>
          <w:lang w:eastAsia="ar-SA"/>
        </w:rPr>
        <w:t xml:space="preserve"> </w:t>
      </w:r>
    </w:p>
    <w:p w:rsidR="00BF3102" w:rsidRPr="00BF3102" w:rsidRDefault="00BF3102" w:rsidP="00BF3102">
      <w:pPr>
        <w:suppressAutoHyphens/>
        <w:spacing w:after="0" w:line="240" w:lineRule="auto"/>
        <w:ind w:right="-29" w:firstLine="708"/>
        <w:jc w:val="both"/>
        <w:rPr>
          <w:rFonts w:ascii="Calibri" w:eastAsia="Calibri" w:hAnsi="Calibri" w:cs="Calibri"/>
          <w:sz w:val="24"/>
          <w:szCs w:val="24"/>
          <w:lang w:eastAsia="ar-SA"/>
        </w:rPr>
      </w:pPr>
      <w:r w:rsidRPr="00BF3102">
        <w:rPr>
          <w:rFonts w:ascii="Calibri" w:eastAsia="Calibri" w:hAnsi="Calibri" w:cs="Calibri"/>
          <w:sz w:val="24"/>
          <w:szCs w:val="24"/>
          <w:lang w:eastAsia="ar-SA"/>
        </w:rPr>
        <w:t xml:space="preserve">Letto, confermato e sottoscritto </w:t>
      </w:r>
    </w:p>
    <w:p w:rsidR="00BF3102" w:rsidRPr="00BF3102" w:rsidRDefault="00BF3102" w:rsidP="00BF3102">
      <w:pPr>
        <w:suppressAutoHyphens/>
        <w:spacing w:after="0" w:line="240" w:lineRule="auto"/>
        <w:ind w:right="-29" w:firstLine="708"/>
        <w:jc w:val="both"/>
        <w:rPr>
          <w:rFonts w:ascii="Calibri" w:eastAsia="Calibri" w:hAnsi="Calibri" w:cs="Calibri"/>
          <w:sz w:val="24"/>
          <w:szCs w:val="24"/>
          <w:lang w:eastAsia="ar-SA"/>
        </w:rPr>
      </w:pPr>
      <w:r w:rsidRPr="00BF3102">
        <w:rPr>
          <w:rFonts w:ascii="Calibri" w:eastAsia="Calibri" w:hAnsi="Calibri" w:cs="Calibri"/>
          <w:sz w:val="24"/>
          <w:szCs w:val="24"/>
          <w:lang w:eastAsia="ar-SA"/>
        </w:rPr>
        <w:t xml:space="preserve"> </w:t>
      </w:r>
    </w:p>
    <w:p w:rsidR="00BF3102" w:rsidRPr="00BF3102" w:rsidRDefault="00BF3102" w:rsidP="00BF3102">
      <w:pPr>
        <w:suppressAutoHyphens/>
        <w:spacing w:after="0" w:line="240" w:lineRule="auto"/>
        <w:ind w:right="-29" w:firstLine="708"/>
        <w:jc w:val="both"/>
        <w:rPr>
          <w:rFonts w:ascii="Calibri" w:eastAsia="Calibri" w:hAnsi="Calibri" w:cs="Calibri"/>
          <w:sz w:val="24"/>
          <w:szCs w:val="24"/>
          <w:lang w:eastAsia="ar-SA"/>
        </w:rPr>
      </w:pPr>
      <w:r w:rsidRPr="00BF3102">
        <w:rPr>
          <w:rFonts w:ascii="Calibri" w:eastAsia="Calibri" w:hAnsi="Calibri" w:cs="Calibri"/>
          <w:sz w:val="24"/>
          <w:szCs w:val="24"/>
          <w:lang w:eastAsia="ar-SA"/>
        </w:rPr>
        <w:t xml:space="preserve">lì, </w:t>
      </w:r>
    </w:p>
    <w:p w:rsidR="00BF3102" w:rsidRPr="00BF3102" w:rsidRDefault="00BF3102" w:rsidP="00BF3102">
      <w:pPr>
        <w:suppressAutoHyphens/>
        <w:spacing w:after="0" w:line="240" w:lineRule="auto"/>
        <w:ind w:right="-29" w:firstLine="708"/>
        <w:jc w:val="both"/>
        <w:rPr>
          <w:rFonts w:ascii="Calibri" w:eastAsia="Calibri" w:hAnsi="Calibri" w:cs="Calibri"/>
          <w:sz w:val="24"/>
          <w:szCs w:val="24"/>
          <w:lang w:eastAsia="ar-SA"/>
        </w:rPr>
      </w:pPr>
      <w:r w:rsidRPr="00BF3102">
        <w:rPr>
          <w:rFonts w:ascii="Calibri" w:eastAsia="Calibri" w:hAnsi="Calibri" w:cs="Calibri"/>
          <w:sz w:val="24"/>
          <w:szCs w:val="24"/>
          <w:lang w:eastAsia="ar-SA"/>
        </w:rPr>
        <w:t xml:space="preserve"> </w:t>
      </w:r>
    </w:p>
    <w:p w:rsidR="00BF3102" w:rsidRPr="00BF3102" w:rsidRDefault="00BF3102" w:rsidP="00BF3102">
      <w:pPr>
        <w:suppressAutoHyphens/>
        <w:spacing w:after="0" w:line="240" w:lineRule="auto"/>
        <w:ind w:right="-29" w:firstLine="708"/>
        <w:jc w:val="both"/>
        <w:rPr>
          <w:rFonts w:ascii="Calibri" w:eastAsia="Calibri" w:hAnsi="Calibri" w:cs="Calibri"/>
          <w:sz w:val="24"/>
          <w:szCs w:val="24"/>
          <w:lang w:eastAsia="ar-SA"/>
        </w:rPr>
      </w:pPr>
      <w:r w:rsidRPr="00BF3102">
        <w:rPr>
          <w:rFonts w:ascii="Calibri" w:eastAsia="Calibri" w:hAnsi="Calibri" w:cs="Calibri"/>
          <w:sz w:val="24"/>
          <w:szCs w:val="24"/>
          <w:lang w:eastAsia="ar-SA"/>
        </w:rPr>
        <w:t xml:space="preserve"> </w:t>
      </w:r>
    </w:p>
    <w:p w:rsidR="00BF3102" w:rsidRPr="00BF3102" w:rsidRDefault="00BF3102" w:rsidP="00BF3102">
      <w:pPr>
        <w:suppressAutoHyphens/>
        <w:spacing w:after="0" w:line="240" w:lineRule="auto"/>
        <w:ind w:right="-29" w:firstLine="708"/>
        <w:jc w:val="both"/>
        <w:rPr>
          <w:rFonts w:ascii="Calibri" w:eastAsia="Calibri" w:hAnsi="Calibri" w:cs="Calibri"/>
          <w:color w:val="000000"/>
          <w:sz w:val="24"/>
          <w:szCs w:val="24"/>
        </w:rPr>
      </w:pPr>
      <w:r w:rsidRPr="00BF3102">
        <w:rPr>
          <w:rFonts w:ascii="Calibri" w:eastAsia="Calibri" w:hAnsi="Calibri" w:cs="Calibri"/>
          <w:sz w:val="24"/>
          <w:szCs w:val="24"/>
          <w:lang w:eastAsia="ar-SA"/>
        </w:rPr>
        <w:t xml:space="preserve">Firma del dichiarante (per esteso e leggibile)  </w:t>
      </w:r>
    </w:p>
    <w:p w:rsidR="00BF3102" w:rsidRPr="00BF3102" w:rsidRDefault="00BF3102" w:rsidP="00BF3102">
      <w:pPr>
        <w:spacing w:after="160" w:line="252" w:lineRule="auto"/>
        <w:rPr>
          <w:rFonts w:ascii="Calibri" w:eastAsia="Calibri" w:hAnsi="Calibri" w:cs="Calibri"/>
          <w:sz w:val="24"/>
          <w:szCs w:val="24"/>
        </w:rPr>
      </w:pPr>
    </w:p>
    <w:p w:rsidR="00692FA9" w:rsidRDefault="00692FA9"/>
    <w:sectPr w:rsidR="00692FA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41050"/>
    <w:multiLevelType w:val="hybridMultilevel"/>
    <w:tmpl w:val="16F6321E"/>
    <w:lvl w:ilvl="0" w:tplc="04100017">
      <w:start w:val="1"/>
      <w:numFmt w:val="lowerLetter"/>
      <w:lvlText w:val="%1)"/>
      <w:lvlJc w:val="left"/>
      <w:pPr>
        <w:ind w:left="1069" w:hanging="360"/>
      </w:pPr>
    </w:lvl>
    <w:lvl w:ilvl="1" w:tplc="04100003">
      <w:start w:val="1"/>
      <w:numFmt w:val="bullet"/>
      <w:lvlText w:val="o"/>
      <w:lvlJc w:val="left"/>
      <w:pPr>
        <w:ind w:left="1789" w:hanging="360"/>
      </w:pPr>
      <w:rPr>
        <w:rFonts w:ascii="Courier New" w:hAnsi="Courier New" w:cs="Courier New" w:hint="default"/>
      </w:rPr>
    </w:lvl>
    <w:lvl w:ilvl="2" w:tplc="04100005">
      <w:start w:val="1"/>
      <w:numFmt w:val="bullet"/>
      <w:lvlText w:val=""/>
      <w:lvlJc w:val="left"/>
      <w:pPr>
        <w:ind w:left="2509" w:hanging="360"/>
      </w:pPr>
      <w:rPr>
        <w:rFonts w:ascii="Wingdings" w:hAnsi="Wingdings" w:hint="default"/>
      </w:rPr>
    </w:lvl>
    <w:lvl w:ilvl="3" w:tplc="04100001">
      <w:start w:val="1"/>
      <w:numFmt w:val="bullet"/>
      <w:lvlText w:val=""/>
      <w:lvlJc w:val="left"/>
      <w:pPr>
        <w:ind w:left="3229" w:hanging="360"/>
      </w:pPr>
      <w:rPr>
        <w:rFonts w:ascii="Symbol" w:hAnsi="Symbol" w:hint="default"/>
      </w:rPr>
    </w:lvl>
    <w:lvl w:ilvl="4" w:tplc="04100003">
      <w:start w:val="1"/>
      <w:numFmt w:val="bullet"/>
      <w:lvlText w:val="o"/>
      <w:lvlJc w:val="left"/>
      <w:pPr>
        <w:ind w:left="3949" w:hanging="360"/>
      </w:pPr>
      <w:rPr>
        <w:rFonts w:ascii="Courier New" w:hAnsi="Courier New" w:cs="Courier New" w:hint="default"/>
      </w:rPr>
    </w:lvl>
    <w:lvl w:ilvl="5" w:tplc="04100005">
      <w:start w:val="1"/>
      <w:numFmt w:val="bullet"/>
      <w:lvlText w:val=""/>
      <w:lvlJc w:val="left"/>
      <w:pPr>
        <w:ind w:left="4669" w:hanging="360"/>
      </w:pPr>
      <w:rPr>
        <w:rFonts w:ascii="Wingdings" w:hAnsi="Wingdings" w:hint="default"/>
      </w:rPr>
    </w:lvl>
    <w:lvl w:ilvl="6" w:tplc="04100001">
      <w:start w:val="1"/>
      <w:numFmt w:val="bullet"/>
      <w:lvlText w:val=""/>
      <w:lvlJc w:val="left"/>
      <w:pPr>
        <w:ind w:left="5389" w:hanging="360"/>
      </w:pPr>
      <w:rPr>
        <w:rFonts w:ascii="Symbol" w:hAnsi="Symbol" w:hint="default"/>
      </w:rPr>
    </w:lvl>
    <w:lvl w:ilvl="7" w:tplc="04100003">
      <w:start w:val="1"/>
      <w:numFmt w:val="bullet"/>
      <w:lvlText w:val="o"/>
      <w:lvlJc w:val="left"/>
      <w:pPr>
        <w:ind w:left="6109" w:hanging="360"/>
      </w:pPr>
      <w:rPr>
        <w:rFonts w:ascii="Courier New" w:hAnsi="Courier New" w:cs="Courier New" w:hint="default"/>
      </w:rPr>
    </w:lvl>
    <w:lvl w:ilvl="8" w:tplc="04100005">
      <w:start w:val="1"/>
      <w:numFmt w:val="bullet"/>
      <w:lvlText w:val=""/>
      <w:lvlJc w:val="left"/>
      <w:pPr>
        <w:ind w:left="6829" w:hanging="360"/>
      </w:pPr>
      <w:rPr>
        <w:rFonts w:ascii="Wingdings" w:hAnsi="Wingdings" w:hint="default"/>
      </w:rPr>
    </w:lvl>
  </w:abstractNum>
  <w:abstractNum w:abstractNumId="1">
    <w:nsid w:val="1C534EAE"/>
    <w:multiLevelType w:val="hybridMultilevel"/>
    <w:tmpl w:val="4F72612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nsid w:val="24157429"/>
    <w:multiLevelType w:val="hybridMultilevel"/>
    <w:tmpl w:val="4FBC6C86"/>
    <w:lvl w:ilvl="0" w:tplc="DEB8D566">
      <w:start w:val="1"/>
      <w:numFmt w:val="lowerLetter"/>
      <w:lvlText w:val="%1)"/>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nsid w:val="414832B2"/>
    <w:multiLevelType w:val="hybridMultilevel"/>
    <w:tmpl w:val="12B2B62E"/>
    <w:lvl w:ilvl="0" w:tplc="04100001">
      <w:start w:val="1"/>
      <w:numFmt w:val="bullet"/>
      <w:lvlText w:val=""/>
      <w:lvlJc w:val="left"/>
      <w:pPr>
        <w:ind w:left="1428" w:hanging="360"/>
      </w:pPr>
      <w:rPr>
        <w:rFonts w:ascii="Symbol" w:hAnsi="Symbol" w:hint="default"/>
      </w:rPr>
    </w:lvl>
    <w:lvl w:ilvl="1" w:tplc="04100003">
      <w:start w:val="1"/>
      <w:numFmt w:val="bullet"/>
      <w:lvlText w:val="o"/>
      <w:lvlJc w:val="left"/>
      <w:pPr>
        <w:ind w:left="2148" w:hanging="360"/>
      </w:pPr>
      <w:rPr>
        <w:rFonts w:ascii="Courier New" w:hAnsi="Courier New" w:cs="Courier New" w:hint="default"/>
      </w:rPr>
    </w:lvl>
    <w:lvl w:ilvl="2" w:tplc="04100005">
      <w:start w:val="1"/>
      <w:numFmt w:val="bullet"/>
      <w:lvlText w:val=""/>
      <w:lvlJc w:val="left"/>
      <w:pPr>
        <w:ind w:left="2868" w:hanging="360"/>
      </w:pPr>
      <w:rPr>
        <w:rFonts w:ascii="Wingdings" w:hAnsi="Wingdings" w:hint="default"/>
      </w:rPr>
    </w:lvl>
    <w:lvl w:ilvl="3" w:tplc="04100001">
      <w:start w:val="1"/>
      <w:numFmt w:val="bullet"/>
      <w:lvlText w:val=""/>
      <w:lvlJc w:val="left"/>
      <w:pPr>
        <w:ind w:left="3588" w:hanging="360"/>
      </w:pPr>
      <w:rPr>
        <w:rFonts w:ascii="Symbol" w:hAnsi="Symbol" w:hint="default"/>
      </w:rPr>
    </w:lvl>
    <w:lvl w:ilvl="4" w:tplc="04100003">
      <w:start w:val="1"/>
      <w:numFmt w:val="bullet"/>
      <w:lvlText w:val="o"/>
      <w:lvlJc w:val="left"/>
      <w:pPr>
        <w:ind w:left="4308" w:hanging="360"/>
      </w:pPr>
      <w:rPr>
        <w:rFonts w:ascii="Courier New" w:hAnsi="Courier New" w:cs="Courier New" w:hint="default"/>
      </w:rPr>
    </w:lvl>
    <w:lvl w:ilvl="5" w:tplc="04100005">
      <w:start w:val="1"/>
      <w:numFmt w:val="bullet"/>
      <w:lvlText w:val=""/>
      <w:lvlJc w:val="left"/>
      <w:pPr>
        <w:ind w:left="5028" w:hanging="360"/>
      </w:pPr>
      <w:rPr>
        <w:rFonts w:ascii="Wingdings" w:hAnsi="Wingdings" w:hint="default"/>
      </w:rPr>
    </w:lvl>
    <w:lvl w:ilvl="6" w:tplc="04100001">
      <w:start w:val="1"/>
      <w:numFmt w:val="bullet"/>
      <w:lvlText w:val=""/>
      <w:lvlJc w:val="left"/>
      <w:pPr>
        <w:ind w:left="5748" w:hanging="360"/>
      </w:pPr>
      <w:rPr>
        <w:rFonts w:ascii="Symbol" w:hAnsi="Symbol" w:hint="default"/>
      </w:rPr>
    </w:lvl>
    <w:lvl w:ilvl="7" w:tplc="04100003">
      <w:start w:val="1"/>
      <w:numFmt w:val="bullet"/>
      <w:lvlText w:val="o"/>
      <w:lvlJc w:val="left"/>
      <w:pPr>
        <w:ind w:left="6468" w:hanging="360"/>
      </w:pPr>
      <w:rPr>
        <w:rFonts w:ascii="Courier New" w:hAnsi="Courier New" w:cs="Courier New" w:hint="default"/>
      </w:rPr>
    </w:lvl>
    <w:lvl w:ilvl="8" w:tplc="04100005">
      <w:start w:val="1"/>
      <w:numFmt w:val="bullet"/>
      <w:lvlText w:val=""/>
      <w:lvlJc w:val="left"/>
      <w:pPr>
        <w:ind w:left="7188"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revisionView w:inkAnnotations="0"/>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102"/>
    <w:rsid w:val="00692FA9"/>
    <w:rsid w:val="00BF310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pec.adspmam.it"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protocollo@pec.adspmam.it" TargetMode="External"/><Relationship Id="rId12" Type="http://schemas.openxmlformats.org/officeDocument/2006/relationships/hyperlink" Target="mailto:protocollo@pec.adspmam.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tocollo@pec.adspmam.it" TargetMode="External"/><Relationship Id="rId11" Type="http://schemas.openxmlformats.org/officeDocument/2006/relationships/hyperlink" Target="mailto:protocollo@adspmam.it" TargetMode="External"/><Relationship Id="rId5" Type="http://schemas.openxmlformats.org/officeDocument/2006/relationships/webSettings" Target="webSettings.xml"/><Relationship Id="rId10" Type="http://schemas.openxmlformats.org/officeDocument/2006/relationships/hyperlink" Target="mailto:t.vespasiani@adspmam.it" TargetMode="External"/><Relationship Id="rId4" Type="http://schemas.openxmlformats.org/officeDocument/2006/relationships/settings" Target="settings.xml"/><Relationship Id="rId9" Type="http://schemas.openxmlformats.org/officeDocument/2006/relationships/hyperlink" Target="mailto:protocollo@pec.adspmam.it"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1209</Words>
  <Characters>6896</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dc:creator>
  <cp:lastModifiedBy>ms</cp:lastModifiedBy>
  <cp:revision>1</cp:revision>
  <dcterms:created xsi:type="dcterms:W3CDTF">2020-02-26T09:04:00Z</dcterms:created>
  <dcterms:modified xsi:type="dcterms:W3CDTF">2020-02-26T09:04:00Z</dcterms:modified>
</cp:coreProperties>
</file>